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46081" w:rsidRPr="00C36043" w:rsidRDefault="00000000" w:rsidP="00750D53">
      <w:pPr>
        <w:pStyle w:val="a0"/>
        <w:spacing w:after="120" w:line="240" w:lineRule="auto"/>
        <w:jc w:val="both"/>
        <w:rPr>
          <w:sz w:val="28"/>
          <w:szCs w:val="28"/>
        </w:rPr>
      </w:pPr>
      <w:r w:rsidRPr="00C36043">
        <w:rPr>
          <w:rStyle w:val="a"/>
          <w:b/>
          <w:bCs/>
          <w:sz w:val="28"/>
          <w:szCs w:val="28"/>
        </w:rPr>
        <w:t>Обявление за поръчка</w:t>
      </w:r>
    </w:p>
    <w:p w:rsidR="00D956C8" w:rsidRDefault="00D956C8" w:rsidP="00750D53">
      <w:pPr>
        <w:pStyle w:val="a0"/>
        <w:spacing w:after="120" w:line="240" w:lineRule="auto"/>
        <w:jc w:val="both"/>
        <w:rPr>
          <w:rStyle w:val="a"/>
          <w:sz w:val="28"/>
          <w:szCs w:val="28"/>
          <w:lang w:val="en-US"/>
        </w:rPr>
      </w:pPr>
    </w:p>
    <w:p w:rsidR="00246081" w:rsidRPr="00D956C8" w:rsidRDefault="00000000" w:rsidP="00750D53">
      <w:pPr>
        <w:pStyle w:val="a0"/>
        <w:spacing w:after="120" w:line="240" w:lineRule="auto"/>
        <w:jc w:val="both"/>
        <w:rPr>
          <w:b/>
          <w:bCs/>
          <w:sz w:val="28"/>
          <w:szCs w:val="28"/>
        </w:rPr>
      </w:pPr>
      <w:r w:rsidRPr="00D956C8">
        <w:rPr>
          <w:rStyle w:val="a"/>
          <w:b/>
          <w:bCs/>
          <w:sz w:val="28"/>
          <w:szCs w:val="28"/>
        </w:rPr>
        <w:t xml:space="preserve">Раздел </w:t>
      </w:r>
      <w:r w:rsidRPr="00D956C8">
        <w:rPr>
          <w:rStyle w:val="a"/>
          <w:b/>
          <w:bCs/>
          <w:sz w:val="28"/>
          <w:szCs w:val="28"/>
          <w:lang w:val="en-US" w:eastAsia="en-US" w:bidi="en-US"/>
        </w:rPr>
        <w:t xml:space="preserve">I: </w:t>
      </w:r>
      <w:r w:rsidRPr="00D956C8">
        <w:rPr>
          <w:rStyle w:val="a"/>
          <w:b/>
          <w:bCs/>
          <w:sz w:val="28"/>
          <w:szCs w:val="28"/>
        </w:rPr>
        <w:t>Възложител</w:t>
      </w:r>
    </w:p>
    <w:p w:rsidR="00246081" w:rsidRPr="00C36043" w:rsidRDefault="0009302B" w:rsidP="00750D53">
      <w:pPr>
        <w:pStyle w:val="a0"/>
        <w:numPr>
          <w:ilvl w:val="1"/>
          <w:numId w:val="1"/>
        </w:numPr>
        <w:tabs>
          <w:tab w:val="left" w:pos="526"/>
        </w:tabs>
        <w:spacing w:after="120" w:line="240" w:lineRule="auto"/>
        <w:jc w:val="both"/>
        <w:rPr>
          <w:sz w:val="28"/>
          <w:szCs w:val="28"/>
        </w:rPr>
      </w:pPr>
      <w:r>
        <w:rPr>
          <w:rStyle w:val="a"/>
          <w:sz w:val="28"/>
          <w:szCs w:val="28"/>
        </w:rPr>
        <w:t xml:space="preserve"> </w:t>
      </w:r>
      <w:r w:rsidRPr="00C36043">
        <w:rPr>
          <w:rStyle w:val="a"/>
          <w:sz w:val="28"/>
          <w:szCs w:val="28"/>
        </w:rPr>
        <w:t>Наименование и адреси</w:t>
      </w:r>
    </w:p>
    <w:p w:rsidR="00246081" w:rsidRPr="00C36043" w:rsidRDefault="00000000" w:rsidP="00750D53">
      <w:pPr>
        <w:pStyle w:val="a0"/>
        <w:tabs>
          <w:tab w:val="left" w:pos="6470"/>
        </w:tabs>
        <w:spacing w:after="120" w:line="240" w:lineRule="auto"/>
        <w:jc w:val="both"/>
        <w:rPr>
          <w:sz w:val="28"/>
          <w:szCs w:val="28"/>
        </w:rPr>
      </w:pPr>
      <w:r w:rsidRPr="00C36043">
        <w:rPr>
          <w:rStyle w:val="a"/>
          <w:sz w:val="28"/>
          <w:szCs w:val="28"/>
        </w:rPr>
        <w:t>„ТЕРЕМ - ХОЛДИНГ“ ЕАД</w:t>
      </w:r>
      <w:r w:rsidR="00C36043">
        <w:rPr>
          <w:rStyle w:val="a"/>
          <w:sz w:val="28"/>
          <w:szCs w:val="28"/>
        </w:rPr>
        <w:t xml:space="preserve">, </w:t>
      </w:r>
      <w:r w:rsidRPr="00C36043">
        <w:rPr>
          <w:rStyle w:val="a"/>
          <w:sz w:val="28"/>
          <w:szCs w:val="28"/>
        </w:rPr>
        <w:t>ЕИК: 129008074</w:t>
      </w:r>
    </w:p>
    <w:p w:rsidR="00246081" w:rsidRPr="00C36043" w:rsidRDefault="00000000" w:rsidP="00750D53">
      <w:pPr>
        <w:pStyle w:val="a0"/>
        <w:spacing w:after="120" w:line="240" w:lineRule="auto"/>
        <w:jc w:val="both"/>
        <w:rPr>
          <w:sz w:val="28"/>
          <w:szCs w:val="28"/>
        </w:rPr>
      </w:pPr>
      <w:r w:rsidRPr="00C36043">
        <w:rPr>
          <w:rStyle w:val="a"/>
          <w:sz w:val="28"/>
          <w:szCs w:val="28"/>
        </w:rPr>
        <w:t>Пощенски адрес: ул. “Иван Вазов” 12</w:t>
      </w:r>
    </w:p>
    <w:p w:rsidR="00246081" w:rsidRPr="00C36043" w:rsidRDefault="00000000" w:rsidP="00750D53">
      <w:pPr>
        <w:pStyle w:val="a0"/>
        <w:tabs>
          <w:tab w:val="left" w:pos="2155"/>
        </w:tabs>
        <w:spacing w:after="120" w:line="240" w:lineRule="auto"/>
        <w:jc w:val="both"/>
        <w:rPr>
          <w:sz w:val="28"/>
          <w:szCs w:val="28"/>
        </w:rPr>
      </w:pPr>
      <w:r w:rsidRPr="00C36043">
        <w:rPr>
          <w:rStyle w:val="a"/>
          <w:sz w:val="28"/>
          <w:szCs w:val="28"/>
        </w:rPr>
        <w:t>Град: София</w:t>
      </w:r>
      <w:r w:rsidR="00C36043">
        <w:rPr>
          <w:rStyle w:val="a"/>
          <w:sz w:val="28"/>
          <w:szCs w:val="28"/>
        </w:rPr>
        <w:t xml:space="preserve">, </w:t>
      </w:r>
      <w:r w:rsidRPr="00C36043">
        <w:rPr>
          <w:rStyle w:val="a"/>
          <w:sz w:val="28"/>
          <w:szCs w:val="28"/>
        </w:rPr>
        <w:t>Пощенски код: 1000</w:t>
      </w:r>
      <w:r w:rsidR="00C36043">
        <w:rPr>
          <w:rStyle w:val="a"/>
          <w:sz w:val="28"/>
          <w:szCs w:val="28"/>
        </w:rPr>
        <w:t>,</w:t>
      </w:r>
      <w:r w:rsidRPr="00C36043">
        <w:rPr>
          <w:rStyle w:val="a"/>
          <w:sz w:val="28"/>
          <w:szCs w:val="28"/>
        </w:rPr>
        <w:t xml:space="preserve"> Държава: България</w:t>
      </w:r>
    </w:p>
    <w:p w:rsidR="00246081" w:rsidRPr="00C36043" w:rsidRDefault="00000000" w:rsidP="00750D53">
      <w:pPr>
        <w:pStyle w:val="a0"/>
        <w:spacing w:after="120" w:line="240" w:lineRule="auto"/>
        <w:jc w:val="both"/>
        <w:rPr>
          <w:sz w:val="28"/>
          <w:szCs w:val="28"/>
        </w:rPr>
      </w:pPr>
      <w:r w:rsidRPr="00C36043">
        <w:rPr>
          <w:rStyle w:val="a"/>
          <w:sz w:val="28"/>
          <w:szCs w:val="28"/>
        </w:rPr>
        <w:t xml:space="preserve">Лице за контакт: </w:t>
      </w:r>
      <w:r w:rsidR="00C36043">
        <w:rPr>
          <w:rStyle w:val="a"/>
          <w:sz w:val="28"/>
          <w:szCs w:val="28"/>
        </w:rPr>
        <w:t>Пламен Йорданов</w:t>
      </w:r>
      <w:r w:rsidRPr="00C36043">
        <w:rPr>
          <w:rStyle w:val="a"/>
          <w:sz w:val="28"/>
          <w:szCs w:val="28"/>
        </w:rPr>
        <w:t xml:space="preserve"> </w:t>
      </w:r>
      <w:r w:rsidR="00C36043">
        <w:rPr>
          <w:rStyle w:val="a"/>
          <w:sz w:val="28"/>
          <w:szCs w:val="28"/>
        </w:rPr>
        <w:t>–</w:t>
      </w:r>
      <w:r w:rsidRPr="00C36043">
        <w:rPr>
          <w:rStyle w:val="a"/>
          <w:sz w:val="28"/>
          <w:szCs w:val="28"/>
        </w:rPr>
        <w:t xml:space="preserve"> </w:t>
      </w:r>
      <w:r w:rsidR="00C36043">
        <w:rPr>
          <w:rStyle w:val="a"/>
          <w:sz w:val="28"/>
          <w:szCs w:val="28"/>
        </w:rPr>
        <w:t>Началник отдел</w:t>
      </w:r>
      <w:r w:rsidRPr="00C36043">
        <w:rPr>
          <w:rStyle w:val="a"/>
          <w:sz w:val="28"/>
          <w:szCs w:val="28"/>
        </w:rPr>
        <w:t xml:space="preserve"> „Административна дейност”</w:t>
      </w:r>
    </w:p>
    <w:p w:rsidR="00246081" w:rsidRPr="00C36043" w:rsidRDefault="00000000" w:rsidP="00750D53">
      <w:pPr>
        <w:pStyle w:val="a0"/>
        <w:spacing w:after="120" w:line="240" w:lineRule="auto"/>
        <w:jc w:val="both"/>
        <w:rPr>
          <w:sz w:val="28"/>
          <w:szCs w:val="28"/>
        </w:rPr>
      </w:pPr>
      <w:r w:rsidRPr="00C36043">
        <w:rPr>
          <w:rStyle w:val="a"/>
          <w:sz w:val="28"/>
          <w:szCs w:val="28"/>
        </w:rPr>
        <w:t>Телефон: +359 2 80 62 75</w:t>
      </w:r>
      <w:r w:rsidR="00C36043">
        <w:rPr>
          <w:rStyle w:val="a"/>
          <w:sz w:val="28"/>
          <w:szCs w:val="28"/>
        </w:rPr>
        <w:t>8</w:t>
      </w:r>
    </w:p>
    <w:p w:rsidR="00246081" w:rsidRPr="00C36043" w:rsidRDefault="00000000" w:rsidP="00750D53">
      <w:pPr>
        <w:pStyle w:val="a0"/>
        <w:tabs>
          <w:tab w:val="left" w:pos="4320"/>
        </w:tabs>
        <w:spacing w:after="120" w:line="240" w:lineRule="auto"/>
        <w:jc w:val="both"/>
        <w:rPr>
          <w:sz w:val="28"/>
          <w:szCs w:val="28"/>
        </w:rPr>
      </w:pPr>
      <w:r w:rsidRPr="00C36043">
        <w:rPr>
          <w:rStyle w:val="a"/>
          <w:sz w:val="28"/>
          <w:szCs w:val="28"/>
        </w:rPr>
        <w:t>Електронна поща:</w:t>
      </w:r>
      <w:hyperlink r:id="rId7" w:history="1">
        <w:r w:rsidRPr="00C36043">
          <w:rPr>
            <w:rStyle w:val="a"/>
            <w:sz w:val="28"/>
            <w:szCs w:val="28"/>
          </w:rPr>
          <w:t xml:space="preserve"> </w:t>
        </w:r>
        <w:r w:rsidRPr="00C36043">
          <w:rPr>
            <w:rStyle w:val="a"/>
            <w:color w:val="0563C1"/>
            <w:sz w:val="28"/>
            <w:szCs w:val="28"/>
            <w:u w:val="single"/>
            <w:lang w:val="en-US" w:eastAsia="en-US" w:bidi="en-US"/>
          </w:rPr>
          <w:t>terem@terem.bg</w:t>
        </w:r>
        <w:r w:rsidRPr="00C36043">
          <w:rPr>
            <w:rStyle w:val="a"/>
            <w:color w:val="0563C1"/>
            <w:sz w:val="28"/>
            <w:szCs w:val="28"/>
            <w:lang w:val="en-US" w:eastAsia="en-US" w:bidi="en-US"/>
          </w:rPr>
          <w:tab/>
        </w:r>
      </w:hyperlink>
      <w:r w:rsidRPr="00C36043">
        <w:rPr>
          <w:rStyle w:val="a"/>
          <w:sz w:val="28"/>
          <w:szCs w:val="28"/>
        </w:rPr>
        <w:t>Факс: +359 2 946 55 85</w:t>
      </w:r>
    </w:p>
    <w:p w:rsidR="00246081" w:rsidRPr="00C36043" w:rsidRDefault="00000000" w:rsidP="00750D53">
      <w:pPr>
        <w:pStyle w:val="a0"/>
        <w:spacing w:after="120" w:line="240" w:lineRule="auto"/>
        <w:jc w:val="both"/>
        <w:rPr>
          <w:sz w:val="28"/>
          <w:szCs w:val="28"/>
        </w:rPr>
      </w:pPr>
      <w:r w:rsidRPr="00C36043">
        <w:rPr>
          <w:rStyle w:val="a"/>
          <w:sz w:val="28"/>
          <w:szCs w:val="28"/>
        </w:rPr>
        <w:t xml:space="preserve">Интернет адрес: </w:t>
      </w:r>
      <w:hyperlink r:id="rId8" w:history="1">
        <w:r w:rsidRPr="00C36043">
          <w:rPr>
            <w:rStyle w:val="a"/>
            <w:sz w:val="28"/>
            <w:szCs w:val="28"/>
            <w:lang w:val="en-US" w:eastAsia="en-US" w:bidi="en-US"/>
          </w:rPr>
          <w:t>www.terem.bg</w:t>
        </w:r>
      </w:hyperlink>
    </w:p>
    <w:p w:rsidR="00750D53" w:rsidRDefault="00000000" w:rsidP="00750D53">
      <w:pPr>
        <w:pStyle w:val="a0"/>
        <w:spacing w:after="120" w:line="240" w:lineRule="auto"/>
        <w:jc w:val="both"/>
        <w:rPr>
          <w:rStyle w:val="a"/>
          <w:sz w:val="28"/>
          <w:szCs w:val="28"/>
        </w:rPr>
      </w:pPr>
      <w:r w:rsidRPr="00C36043">
        <w:rPr>
          <w:rStyle w:val="a"/>
          <w:sz w:val="28"/>
          <w:szCs w:val="28"/>
        </w:rPr>
        <w:t xml:space="preserve">Адрес за допълнителна информация за процедурата: </w:t>
      </w:r>
    </w:p>
    <w:p w:rsidR="00246081" w:rsidRPr="00C36043" w:rsidRDefault="00000000" w:rsidP="00750D53">
      <w:pPr>
        <w:pStyle w:val="a0"/>
        <w:spacing w:after="120" w:line="240" w:lineRule="auto"/>
        <w:jc w:val="both"/>
        <w:rPr>
          <w:sz w:val="28"/>
          <w:szCs w:val="28"/>
        </w:rPr>
      </w:pPr>
      <w:r w:rsidRPr="00C36043">
        <w:rPr>
          <w:rStyle w:val="a"/>
          <w:sz w:val="28"/>
          <w:szCs w:val="28"/>
        </w:rPr>
        <w:t>секция „Електронна борса“</w:t>
      </w:r>
      <w:r w:rsidR="00750D53">
        <w:rPr>
          <w:rStyle w:val="a"/>
          <w:sz w:val="28"/>
          <w:szCs w:val="28"/>
        </w:rPr>
        <w:t>, Текущи запитвания</w:t>
      </w:r>
    </w:p>
    <w:p w:rsidR="00246081" w:rsidRPr="00C36043" w:rsidRDefault="0009302B" w:rsidP="00750D53">
      <w:pPr>
        <w:pStyle w:val="a0"/>
        <w:numPr>
          <w:ilvl w:val="1"/>
          <w:numId w:val="1"/>
        </w:numPr>
        <w:tabs>
          <w:tab w:val="left" w:pos="526"/>
        </w:tabs>
        <w:spacing w:after="120" w:line="240" w:lineRule="auto"/>
        <w:jc w:val="both"/>
        <w:rPr>
          <w:sz w:val="28"/>
          <w:szCs w:val="28"/>
        </w:rPr>
      </w:pPr>
      <w:r>
        <w:rPr>
          <w:rStyle w:val="a"/>
          <w:sz w:val="28"/>
          <w:szCs w:val="28"/>
        </w:rPr>
        <w:t xml:space="preserve"> </w:t>
      </w:r>
      <w:r w:rsidRPr="00C36043">
        <w:rPr>
          <w:rStyle w:val="a"/>
          <w:sz w:val="28"/>
          <w:szCs w:val="28"/>
        </w:rPr>
        <w:t>Съвместно възлагане</w:t>
      </w:r>
    </w:p>
    <w:p w:rsidR="00246081" w:rsidRPr="00C36043" w:rsidRDefault="00000000" w:rsidP="00750D53">
      <w:pPr>
        <w:pStyle w:val="a0"/>
        <w:spacing w:after="120" w:line="240" w:lineRule="auto"/>
        <w:jc w:val="both"/>
        <w:rPr>
          <w:sz w:val="28"/>
          <w:szCs w:val="28"/>
        </w:rPr>
      </w:pPr>
      <w:r w:rsidRPr="00C36043">
        <w:rPr>
          <w:rStyle w:val="a"/>
          <w:sz w:val="28"/>
          <w:szCs w:val="28"/>
        </w:rPr>
        <w:t>Поръчката обхваща съвместно възлагане</w:t>
      </w:r>
      <w:r w:rsidR="00750D53">
        <w:rPr>
          <w:rStyle w:val="a"/>
          <w:sz w:val="28"/>
          <w:szCs w:val="28"/>
        </w:rPr>
        <w:t xml:space="preserve"> </w:t>
      </w:r>
      <w:r w:rsidRPr="00C36043">
        <w:rPr>
          <w:rStyle w:val="a"/>
          <w:sz w:val="28"/>
          <w:szCs w:val="28"/>
        </w:rPr>
        <w:t>за дружествата от група „ТЕРЕМ“</w:t>
      </w:r>
    </w:p>
    <w:p w:rsidR="00246081" w:rsidRPr="00C36043" w:rsidRDefault="00000000" w:rsidP="00750D53">
      <w:pPr>
        <w:pStyle w:val="a0"/>
        <w:spacing w:after="120" w:line="240" w:lineRule="auto"/>
        <w:jc w:val="both"/>
        <w:rPr>
          <w:sz w:val="28"/>
          <w:szCs w:val="28"/>
        </w:rPr>
      </w:pPr>
      <w:r w:rsidRPr="00C36043">
        <w:rPr>
          <w:rStyle w:val="a"/>
          <w:sz w:val="28"/>
          <w:szCs w:val="28"/>
        </w:rPr>
        <w:t>Поръчката се открива и провежда от орган на управление: ДА</w:t>
      </w:r>
    </w:p>
    <w:p w:rsidR="00246081" w:rsidRPr="00C36043" w:rsidRDefault="0009302B" w:rsidP="00750D53">
      <w:pPr>
        <w:pStyle w:val="a0"/>
        <w:numPr>
          <w:ilvl w:val="1"/>
          <w:numId w:val="1"/>
        </w:numPr>
        <w:tabs>
          <w:tab w:val="left" w:pos="526"/>
        </w:tabs>
        <w:spacing w:after="120" w:line="240" w:lineRule="auto"/>
        <w:jc w:val="both"/>
        <w:rPr>
          <w:sz w:val="28"/>
          <w:szCs w:val="28"/>
        </w:rPr>
      </w:pPr>
      <w:r>
        <w:rPr>
          <w:rStyle w:val="a"/>
          <w:sz w:val="28"/>
          <w:szCs w:val="28"/>
        </w:rPr>
        <w:t xml:space="preserve"> </w:t>
      </w:r>
      <w:r w:rsidRPr="00C36043">
        <w:rPr>
          <w:rStyle w:val="a"/>
          <w:sz w:val="28"/>
          <w:szCs w:val="28"/>
        </w:rPr>
        <w:t>Комуникация</w:t>
      </w:r>
    </w:p>
    <w:p w:rsidR="00246081" w:rsidRPr="00C36043" w:rsidRDefault="00000000" w:rsidP="00750D53">
      <w:pPr>
        <w:pStyle w:val="a0"/>
        <w:spacing w:after="120" w:line="240" w:lineRule="auto"/>
        <w:jc w:val="both"/>
        <w:rPr>
          <w:sz w:val="28"/>
          <w:szCs w:val="28"/>
        </w:rPr>
      </w:pPr>
      <w:r w:rsidRPr="00C36043">
        <w:rPr>
          <w:rStyle w:val="a"/>
          <w:sz w:val="28"/>
          <w:szCs w:val="28"/>
        </w:rPr>
        <w:t xml:space="preserve">Документацията за поръчка е достъпна за неограничен и пълен пряк безплатен достъп на адрес: </w:t>
      </w:r>
      <w:hyperlink r:id="rId9" w:history="1">
        <w:r w:rsidRPr="00C36043">
          <w:rPr>
            <w:rStyle w:val="a"/>
            <w:sz w:val="28"/>
            <w:szCs w:val="28"/>
            <w:lang w:val="en-US" w:eastAsia="en-US" w:bidi="en-US"/>
          </w:rPr>
          <w:t>www.terem.bg</w:t>
        </w:r>
      </w:hyperlink>
      <w:r w:rsidRPr="00C36043">
        <w:rPr>
          <w:rStyle w:val="a"/>
          <w:sz w:val="28"/>
          <w:szCs w:val="28"/>
          <w:lang w:val="en-US" w:eastAsia="en-US" w:bidi="en-US"/>
        </w:rPr>
        <w:t xml:space="preserve">, </w:t>
      </w:r>
      <w:r w:rsidRPr="00C36043">
        <w:rPr>
          <w:rStyle w:val="a"/>
          <w:sz w:val="28"/>
          <w:szCs w:val="28"/>
        </w:rPr>
        <w:t>секция „Електронна борса“</w:t>
      </w:r>
    </w:p>
    <w:p w:rsidR="00246081" w:rsidRPr="00C36043" w:rsidRDefault="00000000" w:rsidP="00750D53">
      <w:pPr>
        <w:pStyle w:val="a0"/>
        <w:spacing w:after="120" w:line="240" w:lineRule="auto"/>
        <w:jc w:val="both"/>
        <w:rPr>
          <w:sz w:val="28"/>
          <w:szCs w:val="28"/>
        </w:rPr>
      </w:pPr>
      <w:r w:rsidRPr="00C36043">
        <w:rPr>
          <w:rStyle w:val="a"/>
          <w:sz w:val="28"/>
          <w:szCs w:val="28"/>
        </w:rPr>
        <w:t>Допълнителна информация може да бъде получена от:</w:t>
      </w:r>
    </w:p>
    <w:p w:rsidR="00246081" w:rsidRPr="00C36043" w:rsidRDefault="00000000" w:rsidP="00750D53">
      <w:pPr>
        <w:pStyle w:val="a0"/>
        <w:spacing w:after="120" w:line="240" w:lineRule="auto"/>
        <w:jc w:val="both"/>
        <w:rPr>
          <w:sz w:val="28"/>
          <w:szCs w:val="28"/>
        </w:rPr>
      </w:pPr>
      <w:r w:rsidRPr="00C36043">
        <w:rPr>
          <w:rStyle w:val="a"/>
          <w:sz w:val="28"/>
          <w:szCs w:val="28"/>
        </w:rPr>
        <w:t>Горепосоченото/ите място/места за контакт</w:t>
      </w:r>
    </w:p>
    <w:p w:rsidR="00246081" w:rsidRPr="00C36043" w:rsidRDefault="00000000" w:rsidP="00750D53">
      <w:pPr>
        <w:pStyle w:val="a0"/>
        <w:spacing w:after="120" w:line="240" w:lineRule="auto"/>
        <w:jc w:val="both"/>
        <w:rPr>
          <w:sz w:val="28"/>
          <w:szCs w:val="28"/>
        </w:rPr>
      </w:pPr>
      <w:r w:rsidRPr="00C36043">
        <w:rPr>
          <w:rStyle w:val="a"/>
          <w:sz w:val="28"/>
          <w:szCs w:val="28"/>
        </w:rPr>
        <w:t>Офертите или заявленията за участие трябва да бъдат входирани/изпратени:</w:t>
      </w:r>
    </w:p>
    <w:p w:rsidR="00246081" w:rsidRPr="00C36043" w:rsidRDefault="00000000" w:rsidP="00750D53">
      <w:pPr>
        <w:pStyle w:val="a0"/>
        <w:spacing w:after="120" w:line="240" w:lineRule="auto"/>
        <w:jc w:val="both"/>
        <w:rPr>
          <w:sz w:val="28"/>
          <w:szCs w:val="28"/>
        </w:rPr>
      </w:pPr>
      <w:r w:rsidRPr="00C36043">
        <w:rPr>
          <w:rStyle w:val="a"/>
          <w:sz w:val="28"/>
          <w:szCs w:val="28"/>
        </w:rPr>
        <w:t>В деловодството на „ТЕРЕМ-ХОЛДИНГ“ ЕАД на горепосоченото място за контакт.</w:t>
      </w:r>
    </w:p>
    <w:p w:rsidR="00246081" w:rsidRPr="00C36043" w:rsidRDefault="0009302B" w:rsidP="00750D53">
      <w:pPr>
        <w:pStyle w:val="a0"/>
        <w:numPr>
          <w:ilvl w:val="1"/>
          <w:numId w:val="1"/>
        </w:numPr>
        <w:tabs>
          <w:tab w:val="left" w:pos="526"/>
        </w:tabs>
        <w:spacing w:after="120" w:line="240" w:lineRule="auto"/>
        <w:jc w:val="both"/>
        <w:rPr>
          <w:sz w:val="28"/>
          <w:szCs w:val="28"/>
        </w:rPr>
      </w:pPr>
      <w:r>
        <w:rPr>
          <w:rStyle w:val="a"/>
          <w:sz w:val="28"/>
          <w:szCs w:val="28"/>
        </w:rPr>
        <w:t xml:space="preserve"> </w:t>
      </w:r>
      <w:r w:rsidRPr="00C36043">
        <w:rPr>
          <w:rStyle w:val="a"/>
          <w:sz w:val="28"/>
          <w:szCs w:val="28"/>
        </w:rPr>
        <w:t>Основна дейност на Възложителя</w:t>
      </w:r>
    </w:p>
    <w:p w:rsidR="00246081" w:rsidRPr="00C36043" w:rsidRDefault="00000000" w:rsidP="00750D53">
      <w:pPr>
        <w:pStyle w:val="a0"/>
        <w:spacing w:after="120" w:line="240" w:lineRule="auto"/>
        <w:jc w:val="both"/>
        <w:rPr>
          <w:sz w:val="28"/>
          <w:szCs w:val="28"/>
        </w:rPr>
      </w:pPr>
      <w:r w:rsidRPr="00C36043">
        <w:rPr>
          <w:rStyle w:val="a"/>
          <w:sz w:val="28"/>
          <w:szCs w:val="28"/>
        </w:rPr>
        <w:t>Извършване на капитален и среден ремонт на военна техника, въоръжение и боеприпаси и друго военнотехническо имущество</w:t>
      </w:r>
    </w:p>
    <w:p w:rsidR="00750D53" w:rsidRDefault="00750D53" w:rsidP="00750D53">
      <w:pPr>
        <w:pStyle w:val="a0"/>
        <w:spacing w:after="120" w:line="240" w:lineRule="auto"/>
        <w:jc w:val="both"/>
        <w:rPr>
          <w:rStyle w:val="a"/>
          <w:sz w:val="28"/>
          <w:szCs w:val="28"/>
        </w:rPr>
      </w:pPr>
    </w:p>
    <w:p w:rsidR="00246081" w:rsidRPr="00D956C8" w:rsidRDefault="00000000" w:rsidP="00750D53">
      <w:pPr>
        <w:pStyle w:val="a0"/>
        <w:spacing w:after="120" w:line="240" w:lineRule="auto"/>
        <w:jc w:val="both"/>
        <w:rPr>
          <w:b/>
          <w:bCs/>
          <w:sz w:val="28"/>
          <w:szCs w:val="28"/>
        </w:rPr>
      </w:pPr>
      <w:r w:rsidRPr="00D956C8">
        <w:rPr>
          <w:rStyle w:val="a"/>
          <w:b/>
          <w:bCs/>
          <w:sz w:val="28"/>
          <w:szCs w:val="28"/>
        </w:rPr>
        <w:t xml:space="preserve">Раздел </w:t>
      </w:r>
      <w:r w:rsidRPr="00D956C8">
        <w:rPr>
          <w:rStyle w:val="a"/>
          <w:b/>
          <w:bCs/>
          <w:sz w:val="28"/>
          <w:szCs w:val="28"/>
          <w:lang w:val="en-US" w:eastAsia="en-US" w:bidi="en-US"/>
        </w:rPr>
        <w:t xml:space="preserve">II: </w:t>
      </w:r>
      <w:r w:rsidRPr="00D956C8">
        <w:rPr>
          <w:rStyle w:val="a"/>
          <w:b/>
          <w:bCs/>
          <w:sz w:val="28"/>
          <w:szCs w:val="28"/>
        </w:rPr>
        <w:t>Предмет</w:t>
      </w:r>
    </w:p>
    <w:p w:rsidR="00246081" w:rsidRDefault="00000000" w:rsidP="00750D53">
      <w:pPr>
        <w:pStyle w:val="a0"/>
        <w:numPr>
          <w:ilvl w:val="1"/>
          <w:numId w:val="2"/>
        </w:numPr>
        <w:tabs>
          <w:tab w:val="left" w:pos="629"/>
        </w:tabs>
        <w:spacing w:after="120" w:line="240" w:lineRule="auto"/>
        <w:jc w:val="both"/>
        <w:rPr>
          <w:rStyle w:val="a"/>
          <w:sz w:val="28"/>
          <w:szCs w:val="28"/>
        </w:rPr>
      </w:pPr>
      <w:r w:rsidRPr="00C36043">
        <w:rPr>
          <w:rStyle w:val="a"/>
          <w:sz w:val="28"/>
          <w:szCs w:val="28"/>
        </w:rPr>
        <w:t>Обхват на поръчка</w:t>
      </w:r>
    </w:p>
    <w:p w:rsidR="00246081" w:rsidRPr="00C36043" w:rsidRDefault="00000000" w:rsidP="00750D53">
      <w:pPr>
        <w:pStyle w:val="a0"/>
        <w:numPr>
          <w:ilvl w:val="2"/>
          <w:numId w:val="3"/>
        </w:numPr>
        <w:tabs>
          <w:tab w:val="left" w:pos="786"/>
        </w:tabs>
        <w:spacing w:after="120" w:line="240" w:lineRule="auto"/>
        <w:jc w:val="both"/>
        <w:rPr>
          <w:sz w:val="28"/>
          <w:szCs w:val="28"/>
        </w:rPr>
      </w:pPr>
      <w:r w:rsidRPr="00C36043">
        <w:rPr>
          <w:rStyle w:val="a"/>
          <w:sz w:val="28"/>
          <w:szCs w:val="28"/>
        </w:rPr>
        <w:t>Наименование:</w:t>
      </w:r>
    </w:p>
    <w:p w:rsidR="00246081" w:rsidRPr="00C36043" w:rsidRDefault="00000000" w:rsidP="00750D53">
      <w:pPr>
        <w:pStyle w:val="a0"/>
        <w:spacing w:after="120" w:line="240" w:lineRule="auto"/>
        <w:jc w:val="both"/>
        <w:rPr>
          <w:sz w:val="28"/>
          <w:szCs w:val="28"/>
        </w:rPr>
      </w:pPr>
      <w:r w:rsidRPr="00C36043">
        <w:rPr>
          <w:rStyle w:val="a"/>
          <w:sz w:val="28"/>
          <w:szCs w:val="28"/>
        </w:rPr>
        <w:t>Предоставяне на електронни съобщителни услуги за нуждите на група Терем, в т.ч.:</w:t>
      </w:r>
    </w:p>
    <w:p w:rsidR="00246081" w:rsidRPr="00C36043" w:rsidRDefault="00000000" w:rsidP="00750D53">
      <w:pPr>
        <w:pStyle w:val="a0"/>
        <w:spacing w:after="120" w:line="240" w:lineRule="auto"/>
        <w:jc w:val="both"/>
        <w:rPr>
          <w:sz w:val="28"/>
          <w:szCs w:val="28"/>
        </w:rPr>
      </w:pPr>
      <w:r w:rsidRPr="00C36043">
        <w:rPr>
          <w:rStyle w:val="a"/>
          <w:sz w:val="28"/>
          <w:szCs w:val="28"/>
        </w:rPr>
        <w:lastRenderedPageBreak/>
        <w:t>„ТЕРЕМ - Холдинг“ ЕАД, гр. София;</w:t>
      </w:r>
    </w:p>
    <w:p w:rsidR="00246081" w:rsidRPr="00C36043" w:rsidRDefault="00000000" w:rsidP="00750D53">
      <w:pPr>
        <w:pStyle w:val="a0"/>
        <w:spacing w:after="120" w:line="240" w:lineRule="auto"/>
        <w:jc w:val="both"/>
        <w:rPr>
          <w:sz w:val="28"/>
          <w:szCs w:val="28"/>
        </w:rPr>
      </w:pPr>
      <w:r w:rsidRPr="00C36043">
        <w:rPr>
          <w:rStyle w:val="a"/>
          <w:sz w:val="28"/>
          <w:szCs w:val="28"/>
        </w:rPr>
        <w:t>„ТЕРЕМ - КРЗ Флотски арсенал Варна“ ЕООД, гр. Варна;</w:t>
      </w:r>
    </w:p>
    <w:p w:rsidR="00246081" w:rsidRPr="00C36043" w:rsidRDefault="00000000" w:rsidP="00750D53">
      <w:pPr>
        <w:pStyle w:val="a0"/>
        <w:spacing w:after="120" w:line="240" w:lineRule="auto"/>
        <w:jc w:val="both"/>
        <w:rPr>
          <w:sz w:val="28"/>
          <w:szCs w:val="28"/>
        </w:rPr>
      </w:pPr>
      <w:r w:rsidRPr="00C36043">
        <w:rPr>
          <w:rStyle w:val="a"/>
          <w:sz w:val="28"/>
          <w:szCs w:val="28"/>
        </w:rPr>
        <w:t>„ТЕРЕМ - Ивайло“ ЕООД, гр. Велико Търново;</w:t>
      </w:r>
    </w:p>
    <w:p w:rsidR="00246081" w:rsidRPr="00C36043" w:rsidRDefault="00000000" w:rsidP="00750D53">
      <w:pPr>
        <w:pStyle w:val="a0"/>
        <w:spacing w:after="120" w:line="240" w:lineRule="auto"/>
        <w:jc w:val="both"/>
        <w:rPr>
          <w:sz w:val="28"/>
          <w:szCs w:val="28"/>
        </w:rPr>
      </w:pPr>
      <w:r w:rsidRPr="00C36043">
        <w:rPr>
          <w:rStyle w:val="a"/>
          <w:sz w:val="28"/>
          <w:szCs w:val="28"/>
        </w:rPr>
        <w:t>„ТЕРЕМ - Хан Крум“ ЕООД, гр. Търговище;</w:t>
      </w:r>
    </w:p>
    <w:p w:rsidR="00246081" w:rsidRPr="00C36043" w:rsidRDefault="00000000" w:rsidP="00750D53">
      <w:pPr>
        <w:pStyle w:val="a0"/>
        <w:spacing w:after="120" w:line="240" w:lineRule="auto"/>
        <w:jc w:val="both"/>
        <w:rPr>
          <w:sz w:val="28"/>
          <w:szCs w:val="28"/>
        </w:rPr>
      </w:pPr>
      <w:r w:rsidRPr="00C36043">
        <w:rPr>
          <w:rStyle w:val="a"/>
          <w:sz w:val="28"/>
          <w:szCs w:val="28"/>
        </w:rPr>
        <w:t>„ТЕРЕМ - Цар Самуил“ ЕООД, гр. Костенец;</w:t>
      </w:r>
    </w:p>
    <w:p w:rsidR="00246081" w:rsidRPr="00C36043" w:rsidRDefault="00000000" w:rsidP="00750D53">
      <w:pPr>
        <w:pStyle w:val="a0"/>
        <w:spacing w:after="120" w:line="240" w:lineRule="auto"/>
        <w:jc w:val="both"/>
        <w:rPr>
          <w:sz w:val="28"/>
          <w:szCs w:val="28"/>
        </w:rPr>
      </w:pPr>
      <w:r w:rsidRPr="00C36043">
        <w:rPr>
          <w:rStyle w:val="a"/>
          <w:sz w:val="28"/>
          <w:szCs w:val="28"/>
        </w:rPr>
        <w:t>„ТЕРЕМ - Летец“ ЕООД, гр. София.</w:t>
      </w:r>
    </w:p>
    <w:p w:rsidR="00246081" w:rsidRPr="00C36043" w:rsidRDefault="00000000" w:rsidP="00750D53">
      <w:pPr>
        <w:pStyle w:val="a0"/>
        <w:numPr>
          <w:ilvl w:val="2"/>
          <w:numId w:val="3"/>
        </w:numPr>
        <w:tabs>
          <w:tab w:val="left" w:pos="786"/>
        </w:tabs>
        <w:spacing w:after="120" w:line="240" w:lineRule="auto"/>
        <w:jc w:val="both"/>
        <w:rPr>
          <w:sz w:val="28"/>
          <w:szCs w:val="28"/>
        </w:rPr>
      </w:pPr>
      <w:r w:rsidRPr="00C36043">
        <w:rPr>
          <w:rStyle w:val="a"/>
          <w:sz w:val="28"/>
          <w:szCs w:val="28"/>
        </w:rPr>
        <w:t>Вид на поръчката:</w:t>
      </w:r>
    </w:p>
    <w:p w:rsidR="00246081" w:rsidRPr="00C36043" w:rsidRDefault="00000000" w:rsidP="00A21099">
      <w:pPr>
        <w:pStyle w:val="a0"/>
        <w:spacing w:after="120" w:line="240" w:lineRule="auto"/>
        <w:jc w:val="both"/>
        <w:rPr>
          <w:sz w:val="28"/>
          <w:szCs w:val="28"/>
        </w:rPr>
      </w:pPr>
      <w:r w:rsidRPr="00C36043">
        <w:rPr>
          <w:rStyle w:val="a"/>
          <w:sz w:val="28"/>
          <w:szCs w:val="28"/>
        </w:rPr>
        <w:t>Услуги</w:t>
      </w:r>
    </w:p>
    <w:p w:rsidR="00246081" w:rsidRPr="00C36043" w:rsidRDefault="00000000" w:rsidP="00750D53">
      <w:pPr>
        <w:pStyle w:val="a0"/>
        <w:numPr>
          <w:ilvl w:val="2"/>
          <w:numId w:val="3"/>
        </w:numPr>
        <w:tabs>
          <w:tab w:val="left" w:pos="786"/>
        </w:tabs>
        <w:spacing w:after="120" w:line="240" w:lineRule="auto"/>
        <w:jc w:val="both"/>
        <w:rPr>
          <w:sz w:val="28"/>
          <w:szCs w:val="28"/>
        </w:rPr>
      </w:pPr>
      <w:r w:rsidRPr="00C36043">
        <w:rPr>
          <w:rStyle w:val="a"/>
          <w:sz w:val="28"/>
          <w:szCs w:val="28"/>
        </w:rPr>
        <w:t>Кратко описание:</w:t>
      </w:r>
    </w:p>
    <w:p w:rsidR="00246081" w:rsidRPr="00C36043" w:rsidRDefault="00000000" w:rsidP="00750D53">
      <w:pPr>
        <w:pStyle w:val="a0"/>
        <w:spacing w:after="120" w:line="240" w:lineRule="auto"/>
        <w:jc w:val="both"/>
        <w:rPr>
          <w:sz w:val="28"/>
          <w:szCs w:val="28"/>
        </w:rPr>
      </w:pPr>
      <w:r w:rsidRPr="00C36043">
        <w:rPr>
          <w:rStyle w:val="a"/>
          <w:sz w:val="28"/>
          <w:szCs w:val="28"/>
        </w:rPr>
        <w:t>Предоставяне на електронни съобщителни услуги за нуждите на група Терем, за срок от 3 години, по 2 обособени позиции:</w:t>
      </w:r>
    </w:p>
    <w:p w:rsidR="00246081" w:rsidRPr="00C36043" w:rsidRDefault="00000000" w:rsidP="00750D53">
      <w:pPr>
        <w:pStyle w:val="a0"/>
        <w:spacing w:after="120" w:line="240" w:lineRule="auto"/>
        <w:jc w:val="both"/>
        <w:rPr>
          <w:sz w:val="28"/>
          <w:szCs w:val="28"/>
        </w:rPr>
      </w:pPr>
      <w:r w:rsidRPr="00C36043">
        <w:rPr>
          <w:rStyle w:val="a"/>
          <w:sz w:val="28"/>
          <w:szCs w:val="28"/>
        </w:rPr>
        <w:t xml:space="preserve">Обособена позиция 1: </w:t>
      </w:r>
      <w:r w:rsidR="00A91D7F" w:rsidRPr="00A91D7F">
        <w:rPr>
          <w:rStyle w:val="a"/>
          <w:sz w:val="28"/>
          <w:szCs w:val="28"/>
        </w:rPr>
        <w:t xml:space="preserve">Чрез мобилна обществена клетъчна мрежа с национално покритие по стандарти </w:t>
      </w:r>
      <w:bookmarkStart w:id="0" w:name="_Hlk174439124"/>
      <w:r w:rsidR="00A91D7F" w:rsidRPr="00A91D7F">
        <w:rPr>
          <w:rStyle w:val="a"/>
          <w:sz w:val="28"/>
          <w:szCs w:val="28"/>
        </w:rPr>
        <w:t>GSM/UMTS/LTE</w:t>
      </w:r>
      <w:bookmarkEnd w:id="0"/>
      <w:r w:rsidRPr="00C36043">
        <w:rPr>
          <w:rStyle w:val="a"/>
          <w:sz w:val="28"/>
          <w:szCs w:val="28"/>
          <w:lang w:val="en-US" w:eastAsia="en-US" w:bidi="en-US"/>
        </w:rPr>
        <w:t>;</w:t>
      </w:r>
    </w:p>
    <w:p w:rsidR="00246081" w:rsidRPr="00C36043" w:rsidRDefault="00000000" w:rsidP="00750D53">
      <w:pPr>
        <w:pStyle w:val="a0"/>
        <w:spacing w:after="120" w:line="240" w:lineRule="auto"/>
        <w:jc w:val="both"/>
        <w:rPr>
          <w:sz w:val="28"/>
          <w:szCs w:val="28"/>
        </w:rPr>
      </w:pPr>
      <w:r w:rsidRPr="00C36043">
        <w:rPr>
          <w:rStyle w:val="a"/>
          <w:sz w:val="28"/>
          <w:szCs w:val="28"/>
        </w:rPr>
        <w:t xml:space="preserve">Обособена позиция 2: </w:t>
      </w:r>
      <w:r w:rsidR="00A91D7F" w:rsidRPr="00A91D7F">
        <w:rPr>
          <w:rStyle w:val="a"/>
          <w:sz w:val="28"/>
          <w:szCs w:val="28"/>
        </w:rPr>
        <w:t>Чрез фиксирана телекомуникационна мрежа</w:t>
      </w:r>
      <w:r w:rsidRPr="00C36043">
        <w:rPr>
          <w:rStyle w:val="a"/>
          <w:sz w:val="28"/>
          <w:szCs w:val="28"/>
        </w:rPr>
        <w:t>.</w:t>
      </w:r>
    </w:p>
    <w:p w:rsidR="00246081" w:rsidRPr="00750D53" w:rsidRDefault="00000000" w:rsidP="00750D53">
      <w:pPr>
        <w:pStyle w:val="a0"/>
        <w:numPr>
          <w:ilvl w:val="1"/>
          <w:numId w:val="2"/>
        </w:numPr>
        <w:tabs>
          <w:tab w:val="left" w:pos="629"/>
        </w:tabs>
        <w:spacing w:after="120" w:line="240" w:lineRule="auto"/>
        <w:jc w:val="both"/>
        <w:rPr>
          <w:rStyle w:val="a"/>
        </w:rPr>
      </w:pPr>
      <w:r w:rsidRPr="00C36043">
        <w:rPr>
          <w:rStyle w:val="a"/>
          <w:sz w:val="28"/>
          <w:szCs w:val="28"/>
        </w:rPr>
        <w:t>Описание</w:t>
      </w:r>
    </w:p>
    <w:p w:rsidR="00246081" w:rsidRPr="00C36043" w:rsidRDefault="00000000" w:rsidP="00750D53">
      <w:pPr>
        <w:pStyle w:val="a0"/>
        <w:numPr>
          <w:ilvl w:val="2"/>
          <w:numId w:val="4"/>
        </w:numPr>
        <w:tabs>
          <w:tab w:val="left" w:pos="786"/>
        </w:tabs>
        <w:spacing w:after="120" w:line="240" w:lineRule="auto"/>
        <w:jc w:val="both"/>
        <w:rPr>
          <w:sz w:val="28"/>
          <w:szCs w:val="28"/>
        </w:rPr>
      </w:pPr>
      <w:r w:rsidRPr="00C36043">
        <w:rPr>
          <w:rStyle w:val="a"/>
          <w:sz w:val="28"/>
          <w:szCs w:val="28"/>
        </w:rPr>
        <w:t>Място на изпълнение</w:t>
      </w:r>
    </w:p>
    <w:p w:rsidR="00246081" w:rsidRPr="00C36043" w:rsidRDefault="00000000" w:rsidP="00750D53">
      <w:pPr>
        <w:pStyle w:val="a0"/>
        <w:spacing w:after="120" w:line="240" w:lineRule="auto"/>
        <w:jc w:val="both"/>
        <w:rPr>
          <w:sz w:val="28"/>
          <w:szCs w:val="28"/>
        </w:rPr>
      </w:pPr>
      <w:r w:rsidRPr="00C36043">
        <w:rPr>
          <w:rStyle w:val="a"/>
          <w:sz w:val="28"/>
          <w:szCs w:val="28"/>
        </w:rPr>
        <w:t>За позиция 1 - на територията на Република България и в чужбина, чрез предоставяне на услуга „роуминг“;</w:t>
      </w:r>
    </w:p>
    <w:p w:rsidR="00246081" w:rsidRPr="00C36043" w:rsidRDefault="00000000" w:rsidP="00750D53">
      <w:pPr>
        <w:pStyle w:val="a0"/>
        <w:spacing w:after="120" w:line="240" w:lineRule="auto"/>
        <w:jc w:val="both"/>
        <w:rPr>
          <w:sz w:val="28"/>
          <w:szCs w:val="28"/>
        </w:rPr>
      </w:pPr>
      <w:r w:rsidRPr="00C36043">
        <w:rPr>
          <w:rStyle w:val="a"/>
          <w:sz w:val="28"/>
          <w:szCs w:val="28"/>
        </w:rPr>
        <w:t>За позиция 2 - административните и други сгради на дружествата от група „ТЕРЕМ“ на територията на страната.</w:t>
      </w:r>
    </w:p>
    <w:p w:rsidR="00246081" w:rsidRPr="00C36043" w:rsidRDefault="00D26AA4" w:rsidP="00750D53">
      <w:pPr>
        <w:pStyle w:val="a0"/>
        <w:numPr>
          <w:ilvl w:val="2"/>
          <w:numId w:val="4"/>
        </w:numPr>
        <w:tabs>
          <w:tab w:val="left" w:pos="738"/>
        </w:tabs>
        <w:spacing w:after="120" w:line="240" w:lineRule="auto"/>
        <w:jc w:val="both"/>
        <w:rPr>
          <w:sz w:val="28"/>
          <w:szCs w:val="28"/>
        </w:rPr>
      </w:pPr>
      <w:r>
        <w:rPr>
          <w:rStyle w:val="a"/>
          <w:sz w:val="28"/>
          <w:szCs w:val="28"/>
        </w:rPr>
        <w:t xml:space="preserve"> </w:t>
      </w:r>
      <w:r w:rsidRPr="00C36043">
        <w:rPr>
          <w:rStyle w:val="a"/>
          <w:sz w:val="28"/>
          <w:szCs w:val="28"/>
        </w:rPr>
        <w:t>Описание на поръчката:</w:t>
      </w:r>
    </w:p>
    <w:p w:rsidR="00246081" w:rsidRPr="00C36043" w:rsidRDefault="00000000" w:rsidP="00750D53">
      <w:pPr>
        <w:pStyle w:val="a0"/>
        <w:spacing w:after="120" w:line="240" w:lineRule="auto"/>
        <w:jc w:val="both"/>
        <w:rPr>
          <w:sz w:val="28"/>
          <w:szCs w:val="28"/>
        </w:rPr>
      </w:pPr>
      <w:r w:rsidRPr="00C36043">
        <w:rPr>
          <w:rStyle w:val="a"/>
          <w:sz w:val="28"/>
          <w:szCs w:val="28"/>
        </w:rPr>
        <w:t>Предмет на настоящата поръчка по Обособена позиция 1 е предоставянето на електронни съобщителни услуги чрез мобилна обществена клетъчна мрежа с национално покритие по стандарт</w:t>
      </w:r>
      <w:r w:rsidR="00A91D7F">
        <w:rPr>
          <w:rStyle w:val="a"/>
          <w:sz w:val="28"/>
          <w:szCs w:val="28"/>
        </w:rPr>
        <w:t>и</w:t>
      </w:r>
      <w:r w:rsidRPr="00C36043">
        <w:rPr>
          <w:rStyle w:val="a"/>
          <w:sz w:val="28"/>
          <w:szCs w:val="28"/>
        </w:rPr>
        <w:t xml:space="preserve"> </w:t>
      </w:r>
      <w:r w:rsidR="00A91D7F" w:rsidRPr="00A91D7F">
        <w:rPr>
          <w:rStyle w:val="a"/>
          <w:sz w:val="28"/>
          <w:szCs w:val="28"/>
          <w:lang w:val="en-US" w:eastAsia="en-US" w:bidi="en-US"/>
        </w:rPr>
        <w:t xml:space="preserve">GSM/UMTS/LTE </w:t>
      </w:r>
      <w:r w:rsidRPr="00C36043">
        <w:rPr>
          <w:rStyle w:val="a"/>
          <w:sz w:val="28"/>
          <w:szCs w:val="28"/>
        </w:rPr>
        <w:t xml:space="preserve">и извършване на специализирани услуги и доставки включващи: входящите и изходящи гласови телефонни разговори с абонати на всички далекосъобщителни оператори в Република България, включително роуминг, обособяването на корпоративна затворена група, която обхваща минимум </w:t>
      </w:r>
      <w:r w:rsidR="00A91D7F">
        <w:rPr>
          <w:rStyle w:val="a"/>
          <w:sz w:val="28"/>
          <w:szCs w:val="28"/>
        </w:rPr>
        <w:t>5</w:t>
      </w:r>
      <w:r w:rsidRPr="00C36043">
        <w:rPr>
          <w:rStyle w:val="a"/>
          <w:sz w:val="28"/>
          <w:szCs w:val="28"/>
        </w:rPr>
        <w:t xml:space="preserve">00 абоната, предаване на данни кратки съобщения - входящи и изходящи съобщения </w:t>
      </w:r>
      <w:r w:rsidRPr="00C36043">
        <w:rPr>
          <w:rStyle w:val="a"/>
          <w:sz w:val="28"/>
          <w:szCs w:val="28"/>
          <w:lang w:val="en-US" w:eastAsia="en-US" w:bidi="en-US"/>
        </w:rPr>
        <w:t xml:space="preserve">(SMS), (MMS), </w:t>
      </w:r>
      <w:r w:rsidRPr="00C36043">
        <w:rPr>
          <w:rStyle w:val="a"/>
          <w:sz w:val="28"/>
          <w:szCs w:val="28"/>
        </w:rPr>
        <w:t>достъп до мобилен интернет</w:t>
      </w:r>
      <w:r w:rsidRPr="00C36043">
        <w:rPr>
          <w:rStyle w:val="a"/>
          <w:sz w:val="28"/>
          <w:szCs w:val="28"/>
          <w:lang w:val="en-US" w:eastAsia="en-US" w:bidi="en-US"/>
        </w:rPr>
        <w:t xml:space="preserve">, </w:t>
      </w:r>
      <w:r w:rsidRPr="00C36043">
        <w:rPr>
          <w:rStyle w:val="a"/>
          <w:sz w:val="28"/>
          <w:szCs w:val="28"/>
        </w:rPr>
        <w:t>детайлни справки - в електронен вид и на разпечатка, а също така и на допълнителни услуги.</w:t>
      </w:r>
    </w:p>
    <w:p w:rsidR="00246081" w:rsidRPr="00C36043" w:rsidRDefault="00000000" w:rsidP="00750D53">
      <w:pPr>
        <w:pStyle w:val="a0"/>
        <w:spacing w:after="120" w:line="240" w:lineRule="auto"/>
        <w:jc w:val="both"/>
        <w:rPr>
          <w:sz w:val="28"/>
          <w:szCs w:val="28"/>
        </w:rPr>
      </w:pPr>
      <w:r w:rsidRPr="00C36043">
        <w:rPr>
          <w:rStyle w:val="a"/>
          <w:sz w:val="28"/>
          <w:szCs w:val="28"/>
        </w:rPr>
        <w:t xml:space="preserve">Предмет на настоящата поръчка по Обособена позиция 2 е услуга, която включва осигуряване на фиксирана гласова телефонна услуга и интернет свързаност, съгласно условията на Възложителя и техническите изисквания, описани в техническата спецификация, включително получаване и изпращане на факсимилни </w:t>
      </w:r>
      <w:r w:rsidRPr="00C36043">
        <w:rPr>
          <w:rStyle w:val="a"/>
          <w:sz w:val="28"/>
          <w:szCs w:val="28"/>
        </w:rPr>
        <w:lastRenderedPageBreak/>
        <w:t>съобщения, а също така и на допълнителни услуги.</w:t>
      </w:r>
    </w:p>
    <w:p w:rsidR="00246081" w:rsidRPr="00C36043" w:rsidRDefault="00D26AA4" w:rsidP="00750D53">
      <w:pPr>
        <w:pStyle w:val="a0"/>
        <w:numPr>
          <w:ilvl w:val="2"/>
          <w:numId w:val="4"/>
        </w:numPr>
        <w:tabs>
          <w:tab w:val="left" w:pos="733"/>
        </w:tabs>
        <w:spacing w:after="120" w:line="240" w:lineRule="auto"/>
        <w:jc w:val="both"/>
        <w:rPr>
          <w:sz w:val="28"/>
          <w:szCs w:val="28"/>
        </w:rPr>
      </w:pPr>
      <w:r>
        <w:rPr>
          <w:rStyle w:val="a"/>
          <w:sz w:val="28"/>
          <w:szCs w:val="28"/>
        </w:rPr>
        <w:t xml:space="preserve"> </w:t>
      </w:r>
      <w:r w:rsidRPr="00C36043">
        <w:rPr>
          <w:rStyle w:val="a"/>
          <w:sz w:val="28"/>
          <w:szCs w:val="28"/>
        </w:rPr>
        <w:t>Критерии за възлагане:</w:t>
      </w:r>
    </w:p>
    <w:p w:rsidR="00246081" w:rsidRPr="00C36043" w:rsidRDefault="00000000" w:rsidP="00750D53">
      <w:pPr>
        <w:pStyle w:val="a0"/>
        <w:spacing w:after="120" w:line="240" w:lineRule="auto"/>
        <w:jc w:val="both"/>
        <w:rPr>
          <w:sz w:val="28"/>
          <w:szCs w:val="28"/>
        </w:rPr>
      </w:pPr>
      <w:r w:rsidRPr="00C36043">
        <w:rPr>
          <w:rStyle w:val="a"/>
          <w:sz w:val="28"/>
          <w:szCs w:val="28"/>
        </w:rPr>
        <w:t>Съгласно критериите, посочени в Раздел II - Методика за оценка, от документация за участие в състезателната процедура.</w:t>
      </w:r>
    </w:p>
    <w:p w:rsidR="00246081" w:rsidRPr="00C36043" w:rsidRDefault="00D26AA4" w:rsidP="00750D53">
      <w:pPr>
        <w:pStyle w:val="a0"/>
        <w:numPr>
          <w:ilvl w:val="2"/>
          <w:numId w:val="4"/>
        </w:numPr>
        <w:tabs>
          <w:tab w:val="left" w:pos="733"/>
        </w:tabs>
        <w:spacing w:after="120" w:line="240" w:lineRule="auto"/>
        <w:jc w:val="both"/>
        <w:rPr>
          <w:sz w:val="28"/>
          <w:szCs w:val="28"/>
        </w:rPr>
      </w:pPr>
      <w:r>
        <w:rPr>
          <w:rStyle w:val="a"/>
          <w:sz w:val="28"/>
          <w:szCs w:val="28"/>
        </w:rPr>
        <w:t xml:space="preserve"> </w:t>
      </w:r>
      <w:r w:rsidRPr="00C36043">
        <w:rPr>
          <w:rStyle w:val="a"/>
          <w:sz w:val="28"/>
          <w:szCs w:val="28"/>
        </w:rPr>
        <w:t>Продължителност на поръчката,</w:t>
      </w:r>
    </w:p>
    <w:p w:rsidR="00246081" w:rsidRPr="00C36043" w:rsidRDefault="00000000" w:rsidP="00750D53">
      <w:pPr>
        <w:pStyle w:val="a0"/>
        <w:spacing w:after="120" w:line="240" w:lineRule="auto"/>
        <w:jc w:val="both"/>
        <w:rPr>
          <w:sz w:val="28"/>
          <w:szCs w:val="28"/>
        </w:rPr>
      </w:pPr>
      <w:r w:rsidRPr="00C36043">
        <w:rPr>
          <w:rStyle w:val="a"/>
          <w:sz w:val="28"/>
          <w:szCs w:val="28"/>
        </w:rPr>
        <w:t>Продължителност в месеци: 36 (тридесет и шест), считано от датата на подписване на рамковия договора или след приключване на сега действащите индивидуални договори за отделните дружества и тяхното последващо присъединяване към рамковия договор/и - резултат/и от тази поръчка, като за тях тригодишния срок започва да тече от датата на подписване на съответните договори.</w:t>
      </w:r>
    </w:p>
    <w:p w:rsidR="00246081" w:rsidRPr="00C36043" w:rsidRDefault="00000000" w:rsidP="00750D53">
      <w:pPr>
        <w:pStyle w:val="a0"/>
        <w:spacing w:after="120" w:line="240" w:lineRule="auto"/>
        <w:jc w:val="both"/>
        <w:rPr>
          <w:sz w:val="28"/>
          <w:szCs w:val="28"/>
        </w:rPr>
      </w:pPr>
      <w:r w:rsidRPr="00C36043">
        <w:rPr>
          <w:rStyle w:val="a"/>
          <w:sz w:val="28"/>
          <w:szCs w:val="28"/>
        </w:rPr>
        <w:t xml:space="preserve">Тази поръчка </w:t>
      </w:r>
      <w:r w:rsidR="00A91D7F" w:rsidRPr="00C36043">
        <w:rPr>
          <w:rStyle w:val="a"/>
          <w:sz w:val="28"/>
          <w:szCs w:val="28"/>
        </w:rPr>
        <w:t xml:space="preserve">НЕ </w:t>
      </w:r>
      <w:r w:rsidRPr="00C36043">
        <w:rPr>
          <w:rStyle w:val="a"/>
          <w:sz w:val="28"/>
          <w:szCs w:val="28"/>
        </w:rPr>
        <w:t xml:space="preserve">подлежи на </w:t>
      </w:r>
      <w:r w:rsidR="00A91D7F">
        <w:rPr>
          <w:rStyle w:val="a"/>
          <w:sz w:val="28"/>
          <w:szCs w:val="28"/>
        </w:rPr>
        <w:t xml:space="preserve">автоматично </w:t>
      </w:r>
      <w:r w:rsidRPr="00C36043">
        <w:rPr>
          <w:rStyle w:val="a"/>
          <w:sz w:val="28"/>
          <w:szCs w:val="28"/>
        </w:rPr>
        <w:t>подновяване</w:t>
      </w:r>
      <w:r w:rsidR="00A91D7F">
        <w:rPr>
          <w:rStyle w:val="a"/>
          <w:sz w:val="28"/>
          <w:szCs w:val="28"/>
        </w:rPr>
        <w:t>.</w:t>
      </w:r>
      <w:r w:rsidRPr="00C36043">
        <w:rPr>
          <w:rStyle w:val="a"/>
          <w:sz w:val="28"/>
          <w:szCs w:val="28"/>
        </w:rPr>
        <w:t xml:space="preserve"> </w:t>
      </w:r>
    </w:p>
    <w:p w:rsidR="00750D53" w:rsidRDefault="00750D53" w:rsidP="00750D53">
      <w:pPr>
        <w:pStyle w:val="a0"/>
        <w:spacing w:after="120" w:line="240" w:lineRule="auto"/>
        <w:jc w:val="both"/>
        <w:rPr>
          <w:rStyle w:val="a"/>
          <w:sz w:val="28"/>
          <w:szCs w:val="28"/>
        </w:rPr>
      </w:pPr>
    </w:p>
    <w:p w:rsidR="00246081" w:rsidRPr="00D26AA4" w:rsidRDefault="00000000" w:rsidP="00750D53">
      <w:pPr>
        <w:pStyle w:val="a0"/>
        <w:spacing w:after="120" w:line="240" w:lineRule="auto"/>
        <w:jc w:val="both"/>
        <w:rPr>
          <w:b/>
          <w:bCs/>
          <w:sz w:val="28"/>
          <w:szCs w:val="28"/>
        </w:rPr>
      </w:pPr>
      <w:r w:rsidRPr="00D26AA4">
        <w:rPr>
          <w:rStyle w:val="a"/>
          <w:b/>
          <w:bCs/>
          <w:sz w:val="28"/>
          <w:szCs w:val="28"/>
        </w:rPr>
        <w:t xml:space="preserve">Раздел </w:t>
      </w:r>
      <w:r w:rsidRPr="00D26AA4">
        <w:rPr>
          <w:rStyle w:val="a"/>
          <w:b/>
          <w:bCs/>
          <w:sz w:val="28"/>
          <w:szCs w:val="28"/>
          <w:lang w:val="en-US" w:eastAsia="en-US" w:bidi="en-US"/>
        </w:rPr>
        <w:t xml:space="preserve">III: </w:t>
      </w:r>
      <w:r w:rsidRPr="00D26AA4">
        <w:rPr>
          <w:rStyle w:val="a"/>
          <w:b/>
          <w:bCs/>
          <w:sz w:val="28"/>
          <w:szCs w:val="28"/>
        </w:rPr>
        <w:t>Правна, икономическа, финансова и техническа информация</w:t>
      </w:r>
    </w:p>
    <w:p w:rsidR="00246081" w:rsidRPr="0009302B" w:rsidRDefault="00000000" w:rsidP="0009302B">
      <w:pPr>
        <w:pStyle w:val="a0"/>
        <w:numPr>
          <w:ilvl w:val="1"/>
          <w:numId w:val="7"/>
        </w:numPr>
        <w:tabs>
          <w:tab w:val="left" w:pos="629"/>
        </w:tabs>
        <w:spacing w:after="120" w:line="240" w:lineRule="auto"/>
        <w:jc w:val="both"/>
        <w:rPr>
          <w:rStyle w:val="a"/>
        </w:rPr>
      </w:pPr>
      <w:r w:rsidRPr="0009302B">
        <w:rPr>
          <w:rStyle w:val="a"/>
          <w:sz w:val="28"/>
          <w:szCs w:val="28"/>
        </w:rPr>
        <w:t>Технически и професионални възможности</w:t>
      </w:r>
    </w:p>
    <w:p w:rsidR="00246081" w:rsidRPr="00C36043" w:rsidRDefault="00000000" w:rsidP="00750D53">
      <w:pPr>
        <w:pStyle w:val="a0"/>
        <w:spacing w:after="120" w:line="240" w:lineRule="auto"/>
        <w:jc w:val="both"/>
        <w:rPr>
          <w:sz w:val="28"/>
          <w:szCs w:val="28"/>
        </w:rPr>
      </w:pPr>
      <w:r w:rsidRPr="00C36043">
        <w:rPr>
          <w:rStyle w:val="a"/>
          <w:sz w:val="28"/>
          <w:szCs w:val="28"/>
        </w:rPr>
        <w:t>Възложителят поставя изисквания за технически и професионални възможности на кандидатите, посочени в Техническата спецификация и документация за участие в състезателната процедура.</w:t>
      </w:r>
    </w:p>
    <w:p w:rsidR="00246081" w:rsidRPr="00A21099" w:rsidRDefault="00D26AA4" w:rsidP="0009302B">
      <w:pPr>
        <w:pStyle w:val="a0"/>
        <w:numPr>
          <w:ilvl w:val="1"/>
          <w:numId w:val="7"/>
        </w:numPr>
        <w:tabs>
          <w:tab w:val="left" w:pos="629"/>
        </w:tabs>
        <w:spacing w:after="120" w:line="240" w:lineRule="auto"/>
        <w:jc w:val="both"/>
        <w:rPr>
          <w:rStyle w:val="a"/>
          <w:sz w:val="28"/>
          <w:szCs w:val="28"/>
        </w:rPr>
      </w:pPr>
      <w:r>
        <w:rPr>
          <w:rStyle w:val="a"/>
          <w:sz w:val="28"/>
          <w:szCs w:val="28"/>
        </w:rPr>
        <w:t xml:space="preserve"> </w:t>
      </w:r>
      <w:r w:rsidRPr="00C36043">
        <w:rPr>
          <w:rStyle w:val="a"/>
          <w:sz w:val="28"/>
          <w:szCs w:val="28"/>
        </w:rPr>
        <w:t>Основни финансови условия и начини на плащане и/или позоваване на разпоредбите, които ги уреждат:</w:t>
      </w:r>
    </w:p>
    <w:p w:rsidR="00246081" w:rsidRPr="00C36043" w:rsidRDefault="00000000" w:rsidP="00750D53">
      <w:pPr>
        <w:pStyle w:val="a0"/>
        <w:spacing w:after="120" w:line="240" w:lineRule="auto"/>
        <w:jc w:val="both"/>
        <w:rPr>
          <w:sz w:val="28"/>
          <w:szCs w:val="28"/>
        </w:rPr>
      </w:pPr>
      <w:r w:rsidRPr="00C36043">
        <w:rPr>
          <w:rStyle w:val="a"/>
          <w:sz w:val="28"/>
          <w:szCs w:val="28"/>
        </w:rPr>
        <w:t xml:space="preserve">Заплащането на дължимото възнаграждение от Възложителя и неговите дъщерни дружества ще се извършва по банков път, в лева </w:t>
      </w:r>
      <w:r w:rsidRPr="00C36043">
        <w:rPr>
          <w:rStyle w:val="a"/>
          <w:sz w:val="28"/>
          <w:szCs w:val="28"/>
          <w:lang w:val="en-US" w:eastAsia="en-US" w:bidi="en-US"/>
        </w:rPr>
        <w:t xml:space="preserve">(BGN), </w:t>
      </w:r>
      <w:r w:rsidRPr="00C36043">
        <w:rPr>
          <w:rStyle w:val="a"/>
          <w:sz w:val="28"/>
          <w:szCs w:val="28"/>
        </w:rPr>
        <w:t>по банкова сметка посочена от Изпълнителя, на части (ежемесечно) съобразно потребените услуги, през всеки един от месеците, в рамките на срока на договора.</w:t>
      </w:r>
    </w:p>
    <w:p w:rsidR="00246081" w:rsidRPr="00A21099" w:rsidRDefault="00D26AA4" w:rsidP="0009302B">
      <w:pPr>
        <w:pStyle w:val="a0"/>
        <w:numPr>
          <w:ilvl w:val="1"/>
          <w:numId w:val="7"/>
        </w:numPr>
        <w:tabs>
          <w:tab w:val="left" w:pos="629"/>
        </w:tabs>
        <w:spacing w:after="120" w:line="240" w:lineRule="auto"/>
        <w:jc w:val="both"/>
        <w:rPr>
          <w:rStyle w:val="a"/>
          <w:sz w:val="28"/>
          <w:szCs w:val="28"/>
        </w:rPr>
      </w:pPr>
      <w:r>
        <w:rPr>
          <w:rStyle w:val="a"/>
          <w:sz w:val="28"/>
          <w:szCs w:val="28"/>
        </w:rPr>
        <w:t xml:space="preserve"> </w:t>
      </w:r>
      <w:r w:rsidRPr="00C36043">
        <w:rPr>
          <w:rStyle w:val="a"/>
          <w:sz w:val="28"/>
          <w:szCs w:val="28"/>
        </w:rPr>
        <w:t>Участие на подизпълнител/и или на трети лица:</w:t>
      </w:r>
    </w:p>
    <w:p w:rsidR="00246081" w:rsidRPr="00C36043" w:rsidRDefault="00000000" w:rsidP="00750D53">
      <w:pPr>
        <w:pStyle w:val="a0"/>
        <w:spacing w:after="120" w:line="240" w:lineRule="auto"/>
        <w:jc w:val="both"/>
        <w:rPr>
          <w:sz w:val="28"/>
          <w:szCs w:val="28"/>
        </w:rPr>
      </w:pPr>
      <w:r w:rsidRPr="00C36043">
        <w:rPr>
          <w:rStyle w:val="a"/>
          <w:sz w:val="28"/>
          <w:szCs w:val="28"/>
        </w:rPr>
        <w:t>Изпълнението на поръчката не допуска ангажиране на подизпълнител/и или трети лица.</w:t>
      </w:r>
    </w:p>
    <w:p w:rsidR="00B47336" w:rsidRDefault="00B47336" w:rsidP="00750D53">
      <w:pPr>
        <w:pStyle w:val="a0"/>
        <w:spacing w:after="120" w:line="240" w:lineRule="auto"/>
        <w:jc w:val="both"/>
        <w:rPr>
          <w:rStyle w:val="a"/>
          <w:sz w:val="28"/>
          <w:szCs w:val="28"/>
        </w:rPr>
      </w:pPr>
    </w:p>
    <w:p w:rsidR="00246081" w:rsidRPr="00A21099" w:rsidRDefault="00000000" w:rsidP="00750D53">
      <w:pPr>
        <w:pStyle w:val="a0"/>
        <w:spacing w:after="120" w:line="240" w:lineRule="auto"/>
        <w:jc w:val="both"/>
        <w:rPr>
          <w:b/>
          <w:bCs/>
          <w:sz w:val="28"/>
          <w:szCs w:val="28"/>
        </w:rPr>
      </w:pPr>
      <w:r w:rsidRPr="00A21099">
        <w:rPr>
          <w:rStyle w:val="a"/>
          <w:b/>
          <w:bCs/>
          <w:sz w:val="28"/>
          <w:szCs w:val="28"/>
        </w:rPr>
        <w:t xml:space="preserve">Раздел </w:t>
      </w:r>
      <w:r w:rsidRPr="00A21099">
        <w:rPr>
          <w:rStyle w:val="a"/>
          <w:b/>
          <w:bCs/>
          <w:sz w:val="28"/>
          <w:szCs w:val="28"/>
          <w:lang w:val="en-US" w:eastAsia="en-US" w:bidi="en-US"/>
        </w:rPr>
        <w:t xml:space="preserve">IV: </w:t>
      </w:r>
      <w:r w:rsidRPr="00A21099">
        <w:rPr>
          <w:rStyle w:val="a"/>
          <w:b/>
          <w:bCs/>
          <w:sz w:val="28"/>
          <w:szCs w:val="28"/>
        </w:rPr>
        <w:t>Процедура</w:t>
      </w:r>
    </w:p>
    <w:p w:rsidR="00246081" w:rsidRPr="00B47336" w:rsidRDefault="00000000" w:rsidP="00B47336">
      <w:pPr>
        <w:pStyle w:val="a0"/>
        <w:numPr>
          <w:ilvl w:val="1"/>
          <w:numId w:val="9"/>
        </w:numPr>
        <w:tabs>
          <w:tab w:val="left" w:pos="629"/>
        </w:tabs>
        <w:spacing w:after="120" w:line="240" w:lineRule="auto"/>
        <w:jc w:val="both"/>
        <w:rPr>
          <w:rStyle w:val="a"/>
        </w:rPr>
      </w:pPr>
      <w:r w:rsidRPr="00C36043">
        <w:rPr>
          <w:rStyle w:val="a"/>
          <w:sz w:val="28"/>
          <w:szCs w:val="28"/>
        </w:rPr>
        <w:t>Описание</w:t>
      </w:r>
    </w:p>
    <w:p w:rsidR="00246081" w:rsidRPr="00A21099" w:rsidRDefault="00000000" w:rsidP="00A21099">
      <w:pPr>
        <w:pStyle w:val="a0"/>
        <w:numPr>
          <w:ilvl w:val="2"/>
          <w:numId w:val="11"/>
        </w:numPr>
        <w:tabs>
          <w:tab w:val="left" w:pos="733"/>
        </w:tabs>
        <w:spacing w:after="120" w:line="240" w:lineRule="auto"/>
        <w:jc w:val="both"/>
        <w:rPr>
          <w:rStyle w:val="a"/>
        </w:rPr>
      </w:pPr>
      <w:r w:rsidRPr="00A21099">
        <w:rPr>
          <w:rStyle w:val="a"/>
          <w:sz w:val="28"/>
          <w:szCs w:val="28"/>
        </w:rPr>
        <w:t xml:space="preserve"> </w:t>
      </w:r>
      <w:r w:rsidRPr="00C36043">
        <w:rPr>
          <w:rStyle w:val="a"/>
          <w:sz w:val="28"/>
          <w:szCs w:val="28"/>
        </w:rPr>
        <w:t>Вид процедура:</w:t>
      </w:r>
    </w:p>
    <w:p w:rsidR="00246081" w:rsidRPr="00C36043" w:rsidRDefault="00000000" w:rsidP="00750D53">
      <w:pPr>
        <w:pStyle w:val="a0"/>
        <w:spacing w:after="120" w:line="240" w:lineRule="auto"/>
        <w:jc w:val="both"/>
        <w:rPr>
          <w:sz w:val="28"/>
          <w:szCs w:val="28"/>
        </w:rPr>
      </w:pPr>
      <w:r w:rsidRPr="00C36043">
        <w:rPr>
          <w:rStyle w:val="a"/>
          <w:sz w:val="28"/>
          <w:szCs w:val="28"/>
        </w:rPr>
        <w:t>Състезателна процедура по оферти</w:t>
      </w:r>
    </w:p>
    <w:p w:rsidR="00246081" w:rsidRPr="00A21099" w:rsidRDefault="00000000" w:rsidP="00A21099">
      <w:pPr>
        <w:pStyle w:val="a0"/>
        <w:numPr>
          <w:ilvl w:val="2"/>
          <w:numId w:val="11"/>
        </w:numPr>
        <w:tabs>
          <w:tab w:val="left" w:pos="733"/>
        </w:tabs>
        <w:spacing w:after="120" w:line="240" w:lineRule="auto"/>
        <w:jc w:val="both"/>
        <w:rPr>
          <w:rStyle w:val="a"/>
        </w:rPr>
      </w:pPr>
      <w:r w:rsidRPr="00A21099">
        <w:rPr>
          <w:rStyle w:val="a"/>
          <w:sz w:val="28"/>
          <w:szCs w:val="28"/>
        </w:rPr>
        <w:t xml:space="preserve"> </w:t>
      </w:r>
      <w:r w:rsidRPr="00C36043">
        <w:rPr>
          <w:rStyle w:val="a"/>
          <w:sz w:val="28"/>
          <w:szCs w:val="28"/>
        </w:rPr>
        <w:t>Информация относно рамково споразумение</w:t>
      </w:r>
    </w:p>
    <w:p w:rsidR="00246081" w:rsidRPr="00C36043" w:rsidRDefault="00000000" w:rsidP="00750D53">
      <w:pPr>
        <w:pStyle w:val="a0"/>
        <w:spacing w:after="120" w:line="240" w:lineRule="auto"/>
        <w:jc w:val="both"/>
        <w:rPr>
          <w:sz w:val="28"/>
          <w:szCs w:val="28"/>
        </w:rPr>
      </w:pPr>
      <w:r w:rsidRPr="00C36043">
        <w:rPr>
          <w:rStyle w:val="a"/>
          <w:sz w:val="28"/>
          <w:szCs w:val="28"/>
        </w:rPr>
        <w:t>Тази поръчка обхваща сключването на рамково споразумение: ДА</w:t>
      </w:r>
    </w:p>
    <w:p w:rsidR="00246081" w:rsidRPr="00C36043" w:rsidRDefault="00000000" w:rsidP="00750D53">
      <w:pPr>
        <w:pStyle w:val="a0"/>
        <w:spacing w:after="120" w:line="240" w:lineRule="auto"/>
        <w:jc w:val="both"/>
        <w:rPr>
          <w:sz w:val="28"/>
          <w:szCs w:val="28"/>
        </w:rPr>
      </w:pPr>
      <w:r w:rsidRPr="00C36043">
        <w:rPr>
          <w:rStyle w:val="a"/>
          <w:sz w:val="28"/>
          <w:szCs w:val="28"/>
        </w:rPr>
        <w:t xml:space="preserve">Рамковото споразумение урежда общите условия и цени за доставката на услугите </w:t>
      </w:r>
      <w:r w:rsidRPr="00C36043">
        <w:rPr>
          <w:rStyle w:val="a"/>
          <w:sz w:val="28"/>
          <w:szCs w:val="28"/>
        </w:rPr>
        <w:lastRenderedPageBreak/>
        <w:t>по всяка една от позициите, обхванати в настоящата поръчка, като всяко дружество от група „ТЕРЕМ“ подписва отделен присъединителен договор към рамковото споразумение/договор, с оглед поетапното изтичане на действащите към момента договори за комплексни електронни съобщителни услуги.</w:t>
      </w:r>
    </w:p>
    <w:p w:rsidR="00246081" w:rsidRPr="00C91D0D" w:rsidRDefault="00000000" w:rsidP="00C91D0D">
      <w:pPr>
        <w:pStyle w:val="a0"/>
        <w:numPr>
          <w:ilvl w:val="1"/>
          <w:numId w:val="9"/>
        </w:numPr>
        <w:tabs>
          <w:tab w:val="left" w:pos="629"/>
        </w:tabs>
        <w:spacing w:after="120" w:line="240" w:lineRule="auto"/>
        <w:jc w:val="both"/>
        <w:rPr>
          <w:rStyle w:val="a"/>
        </w:rPr>
      </w:pPr>
      <w:r w:rsidRPr="00C36043">
        <w:rPr>
          <w:rStyle w:val="a"/>
          <w:sz w:val="28"/>
          <w:szCs w:val="28"/>
        </w:rPr>
        <w:t>Административна информация</w:t>
      </w:r>
    </w:p>
    <w:p w:rsidR="00246081" w:rsidRPr="00C91D0D" w:rsidRDefault="00000000" w:rsidP="00C91D0D">
      <w:pPr>
        <w:pStyle w:val="a0"/>
        <w:numPr>
          <w:ilvl w:val="2"/>
          <w:numId w:val="12"/>
        </w:numPr>
        <w:tabs>
          <w:tab w:val="left" w:pos="733"/>
        </w:tabs>
        <w:spacing w:after="120" w:line="240" w:lineRule="auto"/>
        <w:jc w:val="both"/>
        <w:rPr>
          <w:rStyle w:val="a"/>
        </w:rPr>
      </w:pPr>
      <w:r w:rsidRPr="00C91D0D">
        <w:rPr>
          <w:rStyle w:val="a"/>
          <w:sz w:val="28"/>
          <w:szCs w:val="28"/>
        </w:rPr>
        <w:t xml:space="preserve"> </w:t>
      </w:r>
      <w:r w:rsidRPr="00C36043">
        <w:rPr>
          <w:rStyle w:val="a"/>
          <w:sz w:val="28"/>
          <w:szCs w:val="28"/>
        </w:rPr>
        <w:t>Срок за подаване на оферти или на заявления за участие</w:t>
      </w:r>
    </w:p>
    <w:p w:rsidR="00C91D0D" w:rsidRPr="00C91D0D" w:rsidRDefault="00C91D0D" w:rsidP="00C91D0D">
      <w:pPr>
        <w:pStyle w:val="a0"/>
        <w:tabs>
          <w:tab w:val="left" w:pos="445"/>
        </w:tabs>
        <w:spacing w:after="120" w:line="240" w:lineRule="auto"/>
        <w:jc w:val="both"/>
        <w:rPr>
          <w:rStyle w:val="a"/>
          <w:sz w:val="28"/>
          <w:szCs w:val="28"/>
        </w:rPr>
      </w:pPr>
      <w:r w:rsidRPr="00C91D0D">
        <w:rPr>
          <w:rStyle w:val="a"/>
          <w:sz w:val="28"/>
          <w:szCs w:val="28"/>
        </w:rPr>
        <w:t xml:space="preserve">16:00 часа на </w:t>
      </w:r>
      <w:r w:rsidR="00D26AA4">
        <w:rPr>
          <w:rStyle w:val="a"/>
          <w:sz w:val="28"/>
          <w:szCs w:val="28"/>
        </w:rPr>
        <w:t>30</w:t>
      </w:r>
      <w:r w:rsidRPr="00C91D0D">
        <w:rPr>
          <w:rStyle w:val="a"/>
          <w:sz w:val="28"/>
          <w:szCs w:val="28"/>
        </w:rPr>
        <w:t>.08.2024 г.</w:t>
      </w:r>
    </w:p>
    <w:p w:rsidR="00C91D0D" w:rsidRDefault="00C91D0D" w:rsidP="00750D53">
      <w:pPr>
        <w:pStyle w:val="a0"/>
        <w:spacing w:after="120" w:line="240" w:lineRule="auto"/>
        <w:jc w:val="both"/>
        <w:rPr>
          <w:rStyle w:val="a"/>
          <w:sz w:val="28"/>
          <w:szCs w:val="28"/>
          <w:lang w:val="en-US"/>
        </w:rPr>
      </w:pPr>
    </w:p>
    <w:p w:rsidR="00246081" w:rsidRPr="00C91D0D" w:rsidRDefault="00000000" w:rsidP="00750D53">
      <w:pPr>
        <w:pStyle w:val="a0"/>
        <w:spacing w:after="120" w:line="240" w:lineRule="auto"/>
        <w:jc w:val="both"/>
        <w:rPr>
          <w:b/>
          <w:bCs/>
          <w:sz w:val="28"/>
          <w:szCs w:val="28"/>
        </w:rPr>
      </w:pPr>
      <w:r w:rsidRPr="00C91D0D">
        <w:rPr>
          <w:rStyle w:val="a"/>
          <w:b/>
          <w:bCs/>
          <w:sz w:val="28"/>
          <w:szCs w:val="28"/>
        </w:rPr>
        <w:t xml:space="preserve">Раздел </w:t>
      </w:r>
      <w:r w:rsidRPr="00C91D0D">
        <w:rPr>
          <w:rStyle w:val="a"/>
          <w:b/>
          <w:bCs/>
          <w:sz w:val="28"/>
          <w:szCs w:val="28"/>
          <w:lang w:val="en-US" w:eastAsia="en-US" w:bidi="en-US"/>
        </w:rPr>
        <w:t xml:space="preserve">V: </w:t>
      </w:r>
      <w:r w:rsidRPr="00C91D0D">
        <w:rPr>
          <w:rStyle w:val="a"/>
          <w:b/>
          <w:bCs/>
          <w:sz w:val="28"/>
          <w:szCs w:val="28"/>
        </w:rPr>
        <w:t>Допълнителна информация</w:t>
      </w:r>
    </w:p>
    <w:p w:rsidR="00246081" w:rsidRPr="00D6463D" w:rsidRDefault="00D26AA4" w:rsidP="00D6463D">
      <w:pPr>
        <w:pStyle w:val="a0"/>
        <w:numPr>
          <w:ilvl w:val="1"/>
          <w:numId w:val="13"/>
        </w:numPr>
        <w:tabs>
          <w:tab w:val="left" w:pos="629"/>
        </w:tabs>
        <w:spacing w:after="120" w:line="240" w:lineRule="auto"/>
        <w:jc w:val="both"/>
        <w:rPr>
          <w:rStyle w:val="a"/>
        </w:rPr>
      </w:pPr>
      <w:r>
        <w:rPr>
          <w:rStyle w:val="a"/>
          <w:sz w:val="28"/>
          <w:szCs w:val="28"/>
        </w:rPr>
        <w:t xml:space="preserve">Пълна </w:t>
      </w:r>
      <w:r w:rsidRPr="00C36043">
        <w:rPr>
          <w:rStyle w:val="a"/>
          <w:sz w:val="28"/>
          <w:szCs w:val="28"/>
        </w:rPr>
        <w:t>информация</w:t>
      </w:r>
    </w:p>
    <w:p w:rsidR="00246081" w:rsidRPr="00C36043" w:rsidRDefault="00000000" w:rsidP="00750D53">
      <w:pPr>
        <w:pStyle w:val="a0"/>
        <w:spacing w:after="120" w:line="240" w:lineRule="auto"/>
        <w:jc w:val="both"/>
        <w:rPr>
          <w:sz w:val="28"/>
          <w:szCs w:val="28"/>
        </w:rPr>
      </w:pPr>
      <w:r w:rsidRPr="00C36043">
        <w:rPr>
          <w:rStyle w:val="a"/>
          <w:sz w:val="28"/>
          <w:szCs w:val="28"/>
        </w:rPr>
        <w:t xml:space="preserve">Пълната информация и подробности за условията се съдържат в документацията за участие, която е налична на официалната страница на група </w:t>
      </w:r>
      <w:r w:rsidRPr="00C36043">
        <w:rPr>
          <w:rStyle w:val="a"/>
          <w:sz w:val="28"/>
          <w:szCs w:val="28"/>
          <w:lang w:val="en-US" w:eastAsia="en-US" w:bidi="en-US"/>
        </w:rPr>
        <w:t>Tepe</w:t>
      </w:r>
      <w:r w:rsidR="00D26AA4">
        <w:rPr>
          <w:rStyle w:val="a"/>
          <w:sz w:val="28"/>
          <w:szCs w:val="28"/>
          <w:lang w:eastAsia="en-US" w:bidi="en-US"/>
        </w:rPr>
        <w:t xml:space="preserve">м </w:t>
      </w:r>
      <w:r w:rsidRPr="00C36043">
        <w:rPr>
          <w:rStyle w:val="a"/>
          <w:sz w:val="28"/>
          <w:szCs w:val="28"/>
          <w:lang w:val="en-US" w:eastAsia="en-US" w:bidi="en-US"/>
        </w:rPr>
        <w:t>(</w:t>
      </w:r>
      <w:hyperlink r:id="rId10" w:history="1">
        <w:r w:rsidRPr="00C36043">
          <w:rPr>
            <w:rStyle w:val="a"/>
            <w:sz w:val="28"/>
            <w:szCs w:val="28"/>
            <w:lang w:val="en-US" w:eastAsia="en-US" w:bidi="en-US"/>
          </w:rPr>
          <w:t>www.terem.bg</w:t>
        </w:r>
      </w:hyperlink>
      <w:r w:rsidRPr="00C36043">
        <w:rPr>
          <w:rStyle w:val="a"/>
          <w:sz w:val="28"/>
          <w:szCs w:val="28"/>
          <w:lang w:val="en-US" w:eastAsia="en-US" w:bidi="en-US"/>
        </w:rPr>
        <w:t xml:space="preserve">, </w:t>
      </w:r>
      <w:r w:rsidRPr="00C36043">
        <w:rPr>
          <w:rStyle w:val="a"/>
          <w:sz w:val="28"/>
          <w:szCs w:val="28"/>
        </w:rPr>
        <w:t>секция „Електронна борса“).</w:t>
      </w:r>
    </w:p>
    <w:p w:rsidR="00246081" w:rsidRPr="00D6463D" w:rsidRDefault="00000000" w:rsidP="00D6463D">
      <w:pPr>
        <w:pStyle w:val="a0"/>
        <w:numPr>
          <w:ilvl w:val="1"/>
          <w:numId w:val="13"/>
        </w:numPr>
        <w:tabs>
          <w:tab w:val="left" w:pos="629"/>
        </w:tabs>
        <w:spacing w:after="120" w:line="240" w:lineRule="auto"/>
        <w:jc w:val="both"/>
        <w:rPr>
          <w:rStyle w:val="a"/>
        </w:rPr>
      </w:pPr>
      <w:r w:rsidRPr="00C36043">
        <w:rPr>
          <w:rStyle w:val="a"/>
          <w:sz w:val="28"/>
          <w:szCs w:val="28"/>
        </w:rPr>
        <w:t xml:space="preserve">Дата на публикуване на настоящото обявление: </w:t>
      </w:r>
      <w:r w:rsidR="00D26AA4">
        <w:rPr>
          <w:rStyle w:val="a"/>
          <w:sz w:val="28"/>
          <w:szCs w:val="28"/>
        </w:rPr>
        <w:t>1</w:t>
      </w:r>
      <w:r w:rsidR="00B72143">
        <w:rPr>
          <w:rStyle w:val="a"/>
          <w:sz w:val="28"/>
          <w:szCs w:val="28"/>
        </w:rPr>
        <w:t>9</w:t>
      </w:r>
      <w:r w:rsidR="00D26AA4">
        <w:rPr>
          <w:rStyle w:val="a"/>
          <w:sz w:val="28"/>
          <w:szCs w:val="28"/>
        </w:rPr>
        <w:t>.08.2024 г.</w:t>
      </w:r>
    </w:p>
    <w:sectPr w:rsidR="00246081" w:rsidRPr="00D6463D" w:rsidSect="00750D53">
      <w:pgSz w:w="12240" w:h="15840"/>
      <w:pgMar w:top="1134" w:right="851" w:bottom="1134" w:left="1418" w:header="1009" w:footer="822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72395" w:rsidRDefault="00772395">
      <w:r>
        <w:separator/>
      </w:r>
    </w:p>
  </w:endnote>
  <w:endnote w:type="continuationSeparator" w:id="0">
    <w:p w:rsidR="00772395" w:rsidRDefault="00772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72395" w:rsidRDefault="00772395"/>
  </w:footnote>
  <w:footnote w:type="continuationSeparator" w:id="0">
    <w:p w:rsidR="00772395" w:rsidRDefault="0077239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D4912"/>
    <w:multiLevelType w:val="multilevel"/>
    <w:tmpl w:val="48D6A730"/>
    <w:lvl w:ilvl="0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2">
      <w:start w:val="1"/>
      <w:numFmt w:val="decimal"/>
      <w:lvlText w:val="%1.%2.%3)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2A93408"/>
    <w:multiLevelType w:val="multilevel"/>
    <w:tmpl w:val="851A97D2"/>
    <w:lvl w:ilvl="0">
      <w:start w:val="111"/>
      <w:numFmt w:val="decimal"/>
      <w:lvlText w:val="%1"/>
      <w:lvlJc w:val="left"/>
    </w:lvl>
    <w:lvl w:ilvl="1">
      <w:start w:val="1"/>
      <w:numFmt w:val="decimal"/>
      <w:lvlText w:val="%1.%2)"/>
      <w:lvlJc w:val="left"/>
    </w:lvl>
    <w:lvl w:ilvl="2">
      <w:start w:val="1"/>
      <w:numFmt w:val="decimal"/>
      <w:lvlText w:val="%1.%2.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8EC6EB2"/>
    <w:multiLevelType w:val="multilevel"/>
    <w:tmpl w:val="7CB46E82"/>
    <w:lvl w:ilvl="0">
      <w:start w:val="11"/>
      <w:numFmt w:val="decimal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3.%2.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2">
      <w:start w:val="1"/>
      <w:numFmt w:val="decimal"/>
      <w:lvlText w:val="2.%2.%3.)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188735C7"/>
    <w:multiLevelType w:val="multilevel"/>
    <w:tmpl w:val="DCCABA2E"/>
    <w:lvl w:ilvl="0">
      <w:start w:val="11"/>
      <w:numFmt w:val="decimal"/>
      <w:lvlText w:val="%1)"/>
      <w:lvlJc w:val="left"/>
      <w:pPr>
        <w:ind w:left="0" w:firstLine="0"/>
      </w:pPr>
      <w:rPr>
        <w:rFonts w:hint="default"/>
      </w:rPr>
    </w:lvl>
    <w:lvl w:ilvl="1">
      <w:start w:val="2"/>
      <w:numFmt w:val="decimal"/>
      <w:lvlText w:val="%1.%2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2">
      <w:start w:val="1"/>
      <w:numFmt w:val="decimal"/>
      <w:lvlText w:val="4.2.%3.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1EF71B54"/>
    <w:multiLevelType w:val="multilevel"/>
    <w:tmpl w:val="1DC21E84"/>
    <w:lvl w:ilvl="0">
      <w:start w:val="11"/>
      <w:numFmt w:val="decimal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2.%2.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2">
      <w:start w:val="1"/>
      <w:numFmt w:val="decimal"/>
      <w:lvlText w:val="2.%2.%3.)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211A1ED0"/>
    <w:multiLevelType w:val="multilevel"/>
    <w:tmpl w:val="77C43B32"/>
    <w:lvl w:ilvl="0">
      <w:start w:val="11"/>
      <w:numFmt w:val="decimal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2.%2.%3.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22AE1A8E"/>
    <w:multiLevelType w:val="multilevel"/>
    <w:tmpl w:val="52C6F2FE"/>
    <w:lvl w:ilvl="0">
      <w:start w:val="11"/>
      <w:numFmt w:val="decimal"/>
      <w:lvlText w:val="%1)"/>
      <w:lvlJc w:val="left"/>
      <w:pPr>
        <w:ind w:left="0" w:firstLine="0"/>
      </w:pPr>
      <w:rPr>
        <w:rFonts w:hint="default"/>
      </w:rPr>
    </w:lvl>
    <w:lvl w:ilvl="1">
      <w:start w:val="2"/>
      <w:numFmt w:val="decimal"/>
      <w:lvlText w:val="%1.%2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2">
      <w:start w:val="1"/>
      <w:numFmt w:val="decimal"/>
      <w:lvlText w:val="2.%2.%3.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22B35C79"/>
    <w:multiLevelType w:val="multilevel"/>
    <w:tmpl w:val="E152CB26"/>
    <w:lvl w:ilvl="0">
      <w:start w:val="11"/>
      <w:numFmt w:val="decimal"/>
      <w:lvlText w:val="%1)"/>
      <w:lvlJc w:val="left"/>
      <w:pPr>
        <w:ind w:left="0" w:firstLine="0"/>
      </w:pPr>
      <w:rPr>
        <w:rFonts w:hint="default"/>
      </w:rPr>
    </w:lvl>
    <w:lvl w:ilvl="1">
      <w:start w:val="2"/>
      <w:numFmt w:val="decimal"/>
      <w:lvlText w:val="%1.%2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2">
      <w:start w:val="1"/>
      <w:numFmt w:val="decimal"/>
      <w:lvlText w:val="4.1.%3.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2D972681"/>
    <w:multiLevelType w:val="multilevel"/>
    <w:tmpl w:val="497A44FC"/>
    <w:lvl w:ilvl="0">
      <w:start w:val="11"/>
      <w:numFmt w:val="decimal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4.%2.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2">
      <w:start w:val="1"/>
      <w:numFmt w:val="decimal"/>
      <w:lvlText w:val="2.%2.%3.)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3B4B764F"/>
    <w:multiLevelType w:val="multilevel"/>
    <w:tmpl w:val="DBACEB76"/>
    <w:lvl w:ilvl="0">
      <w:start w:val="11"/>
      <w:numFmt w:val="decimal"/>
      <w:lvlText w:val="%1)"/>
      <w:lvlJc w:val="left"/>
      <w:pPr>
        <w:ind w:left="0" w:firstLine="0"/>
      </w:pPr>
      <w:rPr>
        <w:rFonts w:hint="default"/>
      </w:rPr>
    </w:lvl>
    <w:lvl w:ilvl="1">
      <w:start w:val="2"/>
      <w:numFmt w:val="decimal"/>
      <w:lvlText w:val="%1.%2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2">
      <w:start w:val="1"/>
      <w:numFmt w:val="decimal"/>
      <w:lvlText w:val="3.1.%3.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4FA3616B"/>
    <w:multiLevelType w:val="multilevel"/>
    <w:tmpl w:val="FED85342"/>
    <w:lvl w:ilvl="0">
      <w:start w:val="11"/>
      <w:numFmt w:val="decimal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5.%2.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2">
      <w:start w:val="1"/>
      <w:numFmt w:val="decimal"/>
      <w:lvlText w:val="2.%2.%3.)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74A82B18"/>
    <w:multiLevelType w:val="multilevel"/>
    <w:tmpl w:val="D1A6677E"/>
    <w:lvl w:ilvl="0">
      <w:start w:val="11"/>
      <w:numFmt w:val="decimal"/>
      <w:lvlText w:val="%1)"/>
      <w:lvlJc w:val="left"/>
      <w:pPr>
        <w:ind w:left="0" w:firstLine="0"/>
      </w:pPr>
      <w:rPr>
        <w:rFonts w:hint="default"/>
      </w:rPr>
    </w:lvl>
    <w:lvl w:ilvl="1">
      <w:start w:val="2"/>
      <w:numFmt w:val="decimal"/>
      <w:lvlText w:val="%1.%2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2">
      <w:start w:val="1"/>
      <w:numFmt w:val="decimal"/>
      <w:lvlText w:val="3.1.%3.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7FFD6DCD"/>
    <w:multiLevelType w:val="multilevel"/>
    <w:tmpl w:val="BD864BEA"/>
    <w:lvl w:ilvl="0">
      <w:start w:val="3"/>
      <w:numFmt w:val="upperRoman"/>
      <w:lvlText w:val="%1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start w:val="1"/>
      <w:numFmt w:val="none"/>
      <w:lvlText w:val="3.1.)"/>
      <w:lvlJc w:val="left"/>
      <w:pPr>
        <w:ind w:left="0" w:firstLine="0"/>
      </w:pPr>
      <w:rPr>
        <w:rFonts w:hint="default"/>
      </w:rPr>
    </w:lvl>
    <w:lvl w:ilvl="2">
      <w:start w:val="1"/>
      <w:numFmt w:val="upperRoman"/>
      <w:lvlText w:val="%1.%2.%3)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 w16cid:durableId="1050961731">
    <w:abstractNumId w:val="0"/>
  </w:num>
  <w:num w:numId="2" w16cid:durableId="219947109">
    <w:abstractNumId w:val="4"/>
  </w:num>
  <w:num w:numId="3" w16cid:durableId="2138645970">
    <w:abstractNumId w:val="5"/>
  </w:num>
  <w:num w:numId="4" w16cid:durableId="2022274874">
    <w:abstractNumId w:val="6"/>
  </w:num>
  <w:num w:numId="5" w16cid:durableId="1355644224">
    <w:abstractNumId w:val="12"/>
  </w:num>
  <w:num w:numId="6" w16cid:durableId="905188589">
    <w:abstractNumId w:val="1"/>
  </w:num>
  <w:num w:numId="7" w16cid:durableId="78673089">
    <w:abstractNumId w:val="2"/>
  </w:num>
  <w:num w:numId="8" w16cid:durableId="64301207">
    <w:abstractNumId w:val="9"/>
  </w:num>
  <w:num w:numId="9" w16cid:durableId="1250846849">
    <w:abstractNumId w:val="8"/>
  </w:num>
  <w:num w:numId="10" w16cid:durableId="2122988004">
    <w:abstractNumId w:val="11"/>
  </w:num>
  <w:num w:numId="11" w16cid:durableId="1373724796">
    <w:abstractNumId w:val="7"/>
  </w:num>
  <w:num w:numId="12" w16cid:durableId="1393968536">
    <w:abstractNumId w:val="3"/>
  </w:num>
  <w:num w:numId="13" w16cid:durableId="880404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081"/>
    <w:rsid w:val="00072288"/>
    <w:rsid w:val="0009302B"/>
    <w:rsid w:val="00107A38"/>
    <w:rsid w:val="00186F32"/>
    <w:rsid w:val="00246081"/>
    <w:rsid w:val="00327B97"/>
    <w:rsid w:val="005A37E3"/>
    <w:rsid w:val="005F7C5E"/>
    <w:rsid w:val="00750D53"/>
    <w:rsid w:val="00772395"/>
    <w:rsid w:val="007A016C"/>
    <w:rsid w:val="00A21099"/>
    <w:rsid w:val="00A91D7F"/>
    <w:rsid w:val="00B47336"/>
    <w:rsid w:val="00B72143"/>
    <w:rsid w:val="00BE31AB"/>
    <w:rsid w:val="00C36043"/>
    <w:rsid w:val="00C91D0D"/>
    <w:rsid w:val="00CC7FF7"/>
    <w:rsid w:val="00D26AA4"/>
    <w:rsid w:val="00D6463D"/>
    <w:rsid w:val="00D956C8"/>
    <w:rsid w:val="00EC6E77"/>
    <w:rsid w:val="00F87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3F1DC"/>
  <w15:docId w15:val="{2E303CC2-E728-4062-80B9-EBE001B16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ен текст_"/>
    <w:basedOn w:val="DefaultParagraphFont"/>
    <w:link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a0">
    <w:name w:val="Основен текст"/>
    <w:basedOn w:val="Normal"/>
    <w:link w:val="a"/>
    <w:pPr>
      <w:spacing w:after="160" w:line="259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rem.b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erem@terem.b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terem.b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erem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841</Words>
  <Characters>4799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Стоянов Иванов</dc:creator>
  <cp:keywords/>
  <dc:description/>
  <cp:lastModifiedBy>Пламен Йорданов</cp:lastModifiedBy>
  <cp:revision>7</cp:revision>
  <dcterms:created xsi:type="dcterms:W3CDTF">2024-08-13T07:26:00Z</dcterms:created>
  <dcterms:modified xsi:type="dcterms:W3CDTF">2024-08-19T11:20:00Z</dcterms:modified>
</cp:coreProperties>
</file>