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50FF3" w14:textId="77777777" w:rsidR="00F17C68" w:rsidRPr="00E94B1E" w:rsidRDefault="00F17C68" w:rsidP="00E94B1E">
      <w:pPr>
        <w:pStyle w:val="a0"/>
        <w:spacing w:after="120" w:line="240" w:lineRule="auto"/>
        <w:jc w:val="both"/>
        <w:rPr>
          <w:sz w:val="28"/>
          <w:szCs w:val="28"/>
        </w:rPr>
      </w:pPr>
      <w:bookmarkStart w:id="0" w:name="_Hlk171350585"/>
    </w:p>
    <w:p w14:paraId="68818C8E"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center"/>
        <w:rPr>
          <w:rFonts w:ascii="Times New Roman" w:eastAsia="Calibri" w:hAnsi="Times New Roman" w:cs="Times New Roman"/>
          <w:b/>
          <w:color w:val="auto"/>
          <w:sz w:val="28"/>
          <w:szCs w:val="28"/>
          <w:lang w:eastAsia="en-US" w:bidi="ar-SA"/>
        </w:rPr>
      </w:pPr>
      <w:r w:rsidRPr="00E94B1E">
        <w:rPr>
          <w:rFonts w:ascii="Times New Roman" w:eastAsia="Calibri" w:hAnsi="Times New Roman" w:cs="Times New Roman"/>
          <w:b/>
          <w:color w:val="auto"/>
          <w:sz w:val="28"/>
          <w:szCs w:val="28"/>
          <w:lang w:eastAsia="en-US" w:bidi="ar-SA"/>
        </w:rPr>
        <w:t>ОФЕРТА</w:t>
      </w:r>
    </w:p>
    <w:p w14:paraId="4CFA1507"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center"/>
        <w:rPr>
          <w:rFonts w:ascii="Times New Roman" w:eastAsia="Calibri" w:hAnsi="Times New Roman" w:cs="Times New Roman"/>
          <w:b/>
          <w:color w:val="auto"/>
          <w:sz w:val="28"/>
          <w:szCs w:val="28"/>
          <w:lang w:eastAsia="en-US" w:bidi="ar-SA"/>
        </w:rPr>
      </w:pPr>
      <w:r w:rsidRPr="00E94B1E">
        <w:rPr>
          <w:rFonts w:ascii="Times New Roman" w:eastAsia="Calibri" w:hAnsi="Times New Roman" w:cs="Times New Roman"/>
          <w:b/>
          <w:color w:val="auto"/>
          <w:sz w:val="28"/>
          <w:szCs w:val="28"/>
          <w:lang w:eastAsia="en-US" w:bidi="ar-SA"/>
        </w:rPr>
        <w:t>до</w:t>
      </w:r>
    </w:p>
    <w:p w14:paraId="31058788"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center"/>
        <w:rPr>
          <w:rFonts w:ascii="Times New Roman" w:eastAsia="Calibri" w:hAnsi="Times New Roman" w:cs="Times New Roman"/>
          <w:b/>
          <w:color w:val="auto"/>
          <w:sz w:val="28"/>
          <w:szCs w:val="28"/>
          <w:lang w:eastAsia="en-US" w:bidi="ar-SA"/>
        </w:rPr>
      </w:pPr>
      <w:r w:rsidRPr="00E94B1E">
        <w:rPr>
          <w:rFonts w:ascii="Times New Roman" w:eastAsia="Calibri" w:hAnsi="Times New Roman" w:cs="Times New Roman"/>
          <w:b/>
          <w:color w:val="auto"/>
          <w:sz w:val="28"/>
          <w:szCs w:val="28"/>
          <w:lang w:eastAsia="en-US" w:bidi="ar-SA"/>
        </w:rPr>
        <w:t>„ТЕРЕМ – ХОЛДИНГ“ ЕАД</w:t>
      </w:r>
    </w:p>
    <w:p w14:paraId="3C2D4C04"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center"/>
        <w:rPr>
          <w:rFonts w:ascii="Times New Roman" w:eastAsia="Calibri" w:hAnsi="Times New Roman" w:cs="Times New Roman"/>
          <w:b/>
          <w:bCs/>
          <w:color w:val="auto"/>
          <w:sz w:val="28"/>
          <w:szCs w:val="28"/>
          <w:lang w:eastAsia="en-US" w:bidi="ar-SA"/>
        </w:rPr>
      </w:pPr>
      <w:r w:rsidRPr="00E94B1E">
        <w:rPr>
          <w:rFonts w:ascii="Times New Roman" w:eastAsia="Calibri" w:hAnsi="Times New Roman" w:cs="Times New Roman"/>
          <w:b/>
          <w:bCs/>
          <w:color w:val="auto"/>
          <w:sz w:val="28"/>
          <w:szCs w:val="28"/>
          <w:lang w:eastAsia="en-US" w:bidi="ar-SA"/>
        </w:rPr>
        <w:t>гр. София – 1000, ул. „Иван Вазов” № 12, ет.4</w:t>
      </w:r>
    </w:p>
    <w:p w14:paraId="30CA069A"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center"/>
        <w:rPr>
          <w:rFonts w:ascii="Times New Roman" w:eastAsia="Calibri" w:hAnsi="Times New Roman" w:cs="Times New Roman"/>
          <w:bCs/>
          <w:color w:val="auto"/>
          <w:sz w:val="28"/>
          <w:szCs w:val="28"/>
          <w:lang w:eastAsia="en-US" w:bidi="ar-SA"/>
        </w:rPr>
      </w:pPr>
      <w:r w:rsidRPr="00E94B1E">
        <w:rPr>
          <w:rFonts w:ascii="Times New Roman" w:eastAsia="Calibri" w:hAnsi="Times New Roman" w:cs="Times New Roman"/>
          <w:bCs/>
          <w:color w:val="auto"/>
          <w:sz w:val="28"/>
          <w:szCs w:val="28"/>
          <w:lang w:eastAsia="en-US" w:bidi="ar-SA"/>
        </w:rPr>
        <w:t>за участие в поръчка, възлагана чрез състезателна процедура с предмет:</w:t>
      </w:r>
    </w:p>
    <w:p w14:paraId="516C10EB"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ind w:firstLine="851"/>
        <w:jc w:val="both"/>
        <w:rPr>
          <w:rFonts w:ascii="Times New Roman" w:eastAsia="Calibri" w:hAnsi="Times New Roman" w:cs="Times New Roman"/>
          <w:b/>
          <w:i/>
          <w:color w:val="auto"/>
          <w:sz w:val="28"/>
          <w:szCs w:val="28"/>
          <w:lang w:eastAsia="en-US" w:bidi="ar-SA"/>
        </w:rPr>
      </w:pPr>
      <w:r w:rsidRPr="00E94B1E">
        <w:rPr>
          <w:rFonts w:ascii="Times New Roman" w:eastAsia="Calibri" w:hAnsi="Times New Roman" w:cs="Times New Roman"/>
          <w:b/>
          <w:i/>
          <w:color w:val="auto"/>
          <w:sz w:val="28"/>
          <w:szCs w:val="28"/>
          <w:lang w:eastAsia="en-US" w:bidi="ar-SA"/>
        </w:rPr>
        <w:t xml:space="preserve">„Предоставяне на телекомуникационни услуги за група ТЕРЕМ </w:t>
      </w:r>
    </w:p>
    <w:p w14:paraId="39D1F272" w14:textId="77777777" w:rsidR="00DC1E3C" w:rsidRPr="00E94B1E" w:rsidRDefault="00DC1E3C" w:rsidP="00E94B1E">
      <w:pPr>
        <w:widowControl/>
        <w:pBdr>
          <w:top w:val="single" w:sz="4" w:space="1" w:color="auto"/>
          <w:left w:val="single" w:sz="4" w:space="4" w:color="auto"/>
          <w:bottom w:val="single" w:sz="4" w:space="1" w:color="auto"/>
          <w:right w:val="single" w:sz="4" w:space="4" w:color="auto"/>
        </w:pBdr>
        <w:tabs>
          <w:tab w:val="left" w:pos="851"/>
        </w:tabs>
        <w:spacing w:after="120"/>
        <w:ind w:firstLine="851"/>
        <w:jc w:val="both"/>
        <w:rPr>
          <w:rFonts w:ascii="Times New Roman" w:eastAsia="Calibri" w:hAnsi="Times New Roman" w:cs="Times New Roman"/>
          <w:b/>
          <w:i/>
          <w:color w:val="auto"/>
          <w:sz w:val="28"/>
          <w:szCs w:val="28"/>
          <w:lang w:eastAsia="en-US" w:bidi="ar-SA"/>
        </w:rPr>
      </w:pPr>
    </w:p>
    <w:p w14:paraId="464EC88B"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both"/>
        <w:rPr>
          <w:rFonts w:ascii="Times New Roman" w:eastAsia="Calibri" w:hAnsi="Times New Roman" w:cs="Times New Roman"/>
          <w:color w:val="auto"/>
          <w:sz w:val="28"/>
          <w:szCs w:val="28"/>
          <w:lang w:eastAsia="en-US" w:bidi="ar-SA"/>
        </w:rPr>
      </w:pPr>
      <w:r w:rsidRPr="00E94B1E">
        <w:rPr>
          <w:rFonts w:ascii="Times New Roman" w:eastAsia="Calibri" w:hAnsi="Times New Roman" w:cs="Times New Roman"/>
          <w:color w:val="auto"/>
          <w:sz w:val="28"/>
          <w:szCs w:val="28"/>
          <w:lang w:eastAsia="en-US" w:bidi="ar-SA"/>
        </w:rPr>
        <w:t>от …………………………………………………………………………………..………...</w:t>
      </w:r>
    </w:p>
    <w:p w14:paraId="57706120"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center"/>
        <w:rPr>
          <w:rFonts w:ascii="Times New Roman" w:eastAsia="Calibri" w:hAnsi="Times New Roman" w:cs="Times New Roman"/>
          <w:i/>
          <w:color w:val="auto"/>
          <w:sz w:val="28"/>
          <w:szCs w:val="28"/>
          <w:lang w:eastAsia="en-US" w:bidi="ar-SA"/>
        </w:rPr>
      </w:pPr>
      <w:r w:rsidRPr="00E94B1E">
        <w:rPr>
          <w:rFonts w:ascii="Times New Roman" w:eastAsia="Calibri" w:hAnsi="Times New Roman" w:cs="Times New Roman"/>
          <w:i/>
          <w:color w:val="auto"/>
          <w:sz w:val="28"/>
          <w:szCs w:val="28"/>
          <w:lang w:eastAsia="en-US" w:bidi="ar-SA"/>
        </w:rPr>
        <w:t>(наименование на Участника, включително участниците в обединението, когато е приложимо)</w:t>
      </w:r>
    </w:p>
    <w:p w14:paraId="0D4AE04B"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both"/>
        <w:rPr>
          <w:rFonts w:ascii="Times New Roman" w:eastAsia="Calibri" w:hAnsi="Times New Roman" w:cs="Times New Roman"/>
          <w:color w:val="auto"/>
          <w:sz w:val="28"/>
          <w:szCs w:val="28"/>
          <w:lang w:eastAsia="en-US" w:bidi="ar-SA"/>
        </w:rPr>
      </w:pPr>
      <w:r w:rsidRPr="00E94B1E">
        <w:rPr>
          <w:rFonts w:ascii="Times New Roman" w:eastAsia="Calibri" w:hAnsi="Times New Roman" w:cs="Times New Roman"/>
          <w:color w:val="auto"/>
          <w:sz w:val="28"/>
          <w:szCs w:val="28"/>
          <w:lang w:eastAsia="en-US" w:bidi="ar-SA"/>
        </w:rPr>
        <w:t>гр. ……………………………………………………………………………….………...</w:t>
      </w:r>
    </w:p>
    <w:p w14:paraId="0C8B64A8"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center"/>
        <w:rPr>
          <w:rFonts w:ascii="Times New Roman" w:eastAsia="Calibri" w:hAnsi="Times New Roman" w:cs="Times New Roman"/>
          <w:i/>
          <w:color w:val="auto"/>
          <w:sz w:val="28"/>
          <w:szCs w:val="28"/>
          <w:lang w:eastAsia="en-US" w:bidi="ar-SA"/>
        </w:rPr>
      </w:pPr>
      <w:r w:rsidRPr="00E94B1E">
        <w:rPr>
          <w:rFonts w:ascii="Times New Roman" w:eastAsia="Calibri" w:hAnsi="Times New Roman" w:cs="Times New Roman"/>
          <w:i/>
          <w:color w:val="auto"/>
          <w:sz w:val="28"/>
          <w:szCs w:val="28"/>
          <w:lang w:eastAsia="en-US" w:bidi="ar-SA"/>
        </w:rPr>
        <w:t>(адрес за кореспонденция)</w:t>
      </w:r>
    </w:p>
    <w:p w14:paraId="5AA1387A"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jc w:val="both"/>
        <w:rPr>
          <w:rFonts w:ascii="Times New Roman" w:eastAsia="Calibri" w:hAnsi="Times New Roman" w:cs="Times New Roman"/>
          <w:color w:val="auto"/>
          <w:sz w:val="28"/>
          <w:szCs w:val="28"/>
          <w:lang w:eastAsia="en-US" w:bidi="ar-SA"/>
        </w:rPr>
      </w:pPr>
      <w:r w:rsidRPr="00E94B1E">
        <w:rPr>
          <w:rFonts w:ascii="Times New Roman" w:eastAsia="Calibri" w:hAnsi="Times New Roman" w:cs="Times New Roman"/>
          <w:color w:val="auto"/>
          <w:sz w:val="28"/>
          <w:szCs w:val="28"/>
          <w:lang w:eastAsia="en-US" w:bidi="ar-SA"/>
        </w:rPr>
        <w:t>………………………………………………………………………..……………………</w:t>
      </w:r>
    </w:p>
    <w:p w14:paraId="76008A0B"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ind w:firstLine="851"/>
        <w:jc w:val="center"/>
        <w:rPr>
          <w:rFonts w:ascii="Times New Roman" w:eastAsia="Calibri" w:hAnsi="Times New Roman" w:cs="Times New Roman"/>
          <w:i/>
          <w:color w:val="auto"/>
          <w:sz w:val="28"/>
          <w:szCs w:val="28"/>
          <w:lang w:eastAsia="en-US" w:bidi="ar-SA"/>
        </w:rPr>
      </w:pPr>
      <w:r w:rsidRPr="00E94B1E">
        <w:rPr>
          <w:rFonts w:ascii="Times New Roman" w:eastAsia="Calibri" w:hAnsi="Times New Roman" w:cs="Times New Roman"/>
          <w:i/>
          <w:color w:val="auto"/>
          <w:sz w:val="28"/>
          <w:szCs w:val="28"/>
          <w:lang w:eastAsia="en-US" w:bidi="ar-SA"/>
        </w:rPr>
        <w:t>(лице за контакт, телефон и по възможност - факс и електронен адрес)</w:t>
      </w:r>
    </w:p>
    <w:p w14:paraId="0DBCAD27" w14:textId="77777777" w:rsidR="00F17C68" w:rsidRPr="00E94B1E" w:rsidRDefault="00F17C68" w:rsidP="00E94B1E">
      <w:pPr>
        <w:widowControl/>
        <w:pBdr>
          <w:top w:val="single" w:sz="4" w:space="1" w:color="auto"/>
          <w:left w:val="single" w:sz="4" w:space="4" w:color="auto"/>
          <w:bottom w:val="single" w:sz="4" w:space="1" w:color="auto"/>
          <w:right w:val="single" w:sz="4" w:space="4" w:color="auto"/>
        </w:pBdr>
        <w:tabs>
          <w:tab w:val="left" w:pos="851"/>
        </w:tabs>
        <w:spacing w:after="120"/>
        <w:ind w:firstLine="851"/>
        <w:jc w:val="center"/>
        <w:rPr>
          <w:rFonts w:ascii="Times New Roman" w:eastAsia="Calibri" w:hAnsi="Times New Roman" w:cs="Times New Roman"/>
          <w:i/>
          <w:color w:val="auto"/>
          <w:sz w:val="28"/>
          <w:szCs w:val="28"/>
          <w:lang w:eastAsia="en-US" w:bidi="ar-SA"/>
        </w:rPr>
      </w:pPr>
    </w:p>
    <w:p w14:paraId="1A4B6D0A" w14:textId="77777777" w:rsidR="00C11C8C" w:rsidRPr="00E94B1E" w:rsidRDefault="00C11C8C" w:rsidP="00E94B1E">
      <w:pPr>
        <w:pStyle w:val="a0"/>
        <w:spacing w:after="120" w:line="240" w:lineRule="auto"/>
        <w:jc w:val="both"/>
        <w:rPr>
          <w:rStyle w:val="a"/>
          <w:b/>
          <w:bCs/>
          <w:sz w:val="28"/>
          <w:szCs w:val="28"/>
        </w:rPr>
      </w:pPr>
    </w:p>
    <w:p w14:paraId="5AA2D121" w14:textId="77777777" w:rsidR="007F0837" w:rsidRPr="00E94B1E" w:rsidRDefault="00DA3BDB" w:rsidP="00E94B1E">
      <w:pPr>
        <w:pStyle w:val="a0"/>
        <w:spacing w:after="120" w:line="240" w:lineRule="auto"/>
        <w:rPr>
          <w:sz w:val="28"/>
          <w:szCs w:val="28"/>
        </w:rPr>
      </w:pPr>
      <w:r w:rsidRPr="00E94B1E">
        <w:rPr>
          <w:rStyle w:val="a"/>
          <w:sz w:val="28"/>
          <w:szCs w:val="28"/>
        </w:rPr>
        <w:t>Опаковката следва да съдържа: - опис на представените документи;</w:t>
      </w:r>
    </w:p>
    <w:p w14:paraId="333DB72E" w14:textId="77777777" w:rsidR="007F0837" w:rsidRPr="00E94B1E" w:rsidRDefault="00DA3BDB" w:rsidP="00E94B1E">
      <w:pPr>
        <w:pStyle w:val="a0"/>
        <w:numPr>
          <w:ilvl w:val="0"/>
          <w:numId w:val="2"/>
        </w:numPr>
        <w:tabs>
          <w:tab w:val="left" w:pos="260"/>
        </w:tabs>
        <w:spacing w:after="120" w:line="240" w:lineRule="auto"/>
        <w:ind w:firstLine="426"/>
        <w:jc w:val="both"/>
        <w:rPr>
          <w:rStyle w:val="a"/>
          <w:sz w:val="28"/>
          <w:szCs w:val="28"/>
        </w:rPr>
      </w:pPr>
      <w:r w:rsidRPr="00E94B1E">
        <w:rPr>
          <w:rStyle w:val="a"/>
          <w:sz w:val="28"/>
          <w:szCs w:val="28"/>
        </w:rPr>
        <w:t>документи, свързани с участие в процедурата;</w:t>
      </w:r>
    </w:p>
    <w:p w14:paraId="61A93188" w14:textId="77777777" w:rsidR="007F0837" w:rsidRPr="00E94B1E" w:rsidRDefault="00DA3BDB" w:rsidP="00E94B1E">
      <w:pPr>
        <w:pStyle w:val="a0"/>
        <w:numPr>
          <w:ilvl w:val="0"/>
          <w:numId w:val="2"/>
        </w:numPr>
        <w:tabs>
          <w:tab w:val="left" w:pos="260"/>
        </w:tabs>
        <w:spacing w:after="120" w:line="240" w:lineRule="auto"/>
        <w:ind w:firstLine="426"/>
        <w:jc w:val="both"/>
        <w:rPr>
          <w:rStyle w:val="a"/>
          <w:sz w:val="28"/>
          <w:szCs w:val="28"/>
        </w:rPr>
      </w:pPr>
      <w:r w:rsidRPr="00E94B1E">
        <w:rPr>
          <w:rStyle w:val="a"/>
          <w:sz w:val="28"/>
          <w:szCs w:val="28"/>
        </w:rPr>
        <w:t>техническо предложение</w:t>
      </w:r>
      <w:r w:rsidR="00D1096A" w:rsidRPr="00E94B1E">
        <w:rPr>
          <w:rStyle w:val="a"/>
          <w:sz w:val="28"/>
          <w:szCs w:val="28"/>
        </w:rPr>
        <w:t xml:space="preserve"> за всяка от обособените позиции</w:t>
      </w:r>
      <w:r w:rsidRPr="00E94B1E">
        <w:rPr>
          <w:rStyle w:val="a"/>
          <w:sz w:val="28"/>
          <w:szCs w:val="28"/>
        </w:rPr>
        <w:t>;</w:t>
      </w:r>
    </w:p>
    <w:p w14:paraId="32DE15BC" w14:textId="77777777" w:rsidR="007F0837" w:rsidRPr="00E94B1E" w:rsidRDefault="00DA3BDB" w:rsidP="00E94B1E">
      <w:pPr>
        <w:pStyle w:val="a0"/>
        <w:numPr>
          <w:ilvl w:val="0"/>
          <w:numId w:val="2"/>
        </w:numPr>
        <w:tabs>
          <w:tab w:val="left" w:pos="260"/>
        </w:tabs>
        <w:spacing w:after="120" w:line="240" w:lineRule="auto"/>
        <w:ind w:firstLine="426"/>
        <w:jc w:val="both"/>
        <w:rPr>
          <w:rStyle w:val="a"/>
          <w:sz w:val="28"/>
          <w:szCs w:val="28"/>
        </w:rPr>
      </w:pPr>
      <w:r w:rsidRPr="00E94B1E">
        <w:rPr>
          <w:rStyle w:val="a"/>
          <w:sz w:val="28"/>
          <w:szCs w:val="28"/>
        </w:rPr>
        <w:t>ценово предложение</w:t>
      </w:r>
      <w:r w:rsidR="00D1096A" w:rsidRPr="00E94B1E">
        <w:rPr>
          <w:rStyle w:val="a"/>
          <w:sz w:val="28"/>
          <w:szCs w:val="28"/>
        </w:rPr>
        <w:t xml:space="preserve"> за всяка от обособените позиции</w:t>
      </w:r>
      <w:r w:rsidRPr="00E94B1E">
        <w:rPr>
          <w:rStyle w:val="a"/>
          <w:sz w:val="28"/>
          <w:szCs w:val="28"/>
        </w:rPr>
        <w:t>.</w:t>
      </w:r>
    </w:p>
    <w:p w14:paraId="0CF49349" w14:textId="77777777" w:rsidR="007F0837" w:rsidRPr="00E94B1E" w:rsidRDefault="00DA3BDB" w:rsidP="00E94B1E">
      <w:pPr>
        <w:pStyle w:val="a0"/>
        <w:spacing w:after="120" w:line="240" w:lineRule="auto"/>
        <w:jc w:val="both"/>
        <w:rPr>
          <w:sz w:val="28"/>
          <w:szCs w:val="28"/>
        </w:rPr>
      </w:pPr>
      <w:r w:rsidRPr="00E94B1E">
        <w:rPr>
          <w:rStyle w:val="a"/>
          <w:sz w:val="28"/>
          <w:szCs w:val="28"/>
        </w:rPr>
        <w:t>Ценовата оферта не подлежи на промяна за целия срок на изпълнението на рамковия договор.</w:t>
      </w:r>
    </w:p>
    <w:p w14:paraId="1DC2FDA9" w14:textId="21127BD1" w:rsidR="007F0837" w:rsidRPr="00E94B1E" w:rsidRDefault="00DA3BDB" w:rsidP="00E94B1E">
      <w:pPr>
        <w:pStyle w:val="a0"/>
        <w:spacing w:after="120" w:line="240" w:lineRule="auto"/>
        <w:jc w:val="both"/>
        <w:rPr>
          <w:sz w:val="28"/>
          <w:szCs w:val="28"/>
        </w:rPr>
      </w:pPr>
      <w:r w:rsidRPr="00E94B1E">
        <w:rPr>
          <w:rStyle w:val="a"/>
          <w:sz w:val="28"/>
          <w:szCs w:val="28"/>
        </w:rPr>
        <w:t>При подаване на офертата на хартиен носител върху опаковката се отбелязват поредният номер, датата и часът на подаване, за което на приносителя се издава документ - талон с регистрационния номер. Не се приемат оферти, които са представени след изтичане на крайния срок за получаване или са в не</w:t>
      </w:r>
      <w:r w:rsidR="0078086B">
        <w:rPr>
          <w:rStyle w:val="a"/>
          <w:sz w:val="28"/>
          <w:szCs w:val="28"/>
        </w:rPr>
        <w:t xml:space="preserve"> </w:t>
      </w:r>
      <w:r w:rsidRPr="00E94B1E">
        <w:rPr>
          <w:rStyle w:val="a"/>
          <w:sz w:val="28"/>
          <w:szCs w:val="28"/>
        </w:rPr>
        <w:t>запечатана опаковка или опаковка с нарушена цялост.</w:t>
      </w:r>
    </w:p>
    <w:p w14:paraId="5C8A0154" w14:textId="77777777" w:rsidR="007F0837" w:rsidRPr="00E94B1E" w:rsidRDefault="00DA3BDB" w:rsidP="00E94B1E">
      <w:pPr>
        <w:pStyle w:val="a0"/>
        <w:spacing w:after="120" w:line="240" w:lineRule="auto"/>
        <w:jc w:val="both"/>
        <w:rPr>
          <w:sz w:val="28"/>
          <w:szCs w:val="28"/>
        </w:rPr>
      </w:pPr>
      <w:r w:rsidRPr="00E94B1E">
        <w:rPr>
          <w:rStyle w:val="a"/>
          <w:sz w:val="28"/>
          <w:szCs w:val="28"/>
        </w:rPr>
        <w:t>Офертата се представя на български език.</w:t>
      </w:r>
    </w:p>
    <w:p w14:paraId="3561D18D" w14:textId="77777777" w:rsidR="007F0837" w:rsidRPr="00E94B1E" w:rsidRDefault="00DA3BDB" w:rsidP="00E94B1E">
      <w:pPr>
        <w:pStyle w:val="a0"/>
        <w:spacing w:after="120" w:line="240" w:lineRule="auto"/>
        <w:jc w:val="both"/>
        <w:rPr>
          <w:sz w:val="28"/>
          <w:szCs w:val="28"/>
        </w:rPr>
      </w:pPr>
      <w:r w:rsidRPr="00E94B1E">
        <w:rPr>
          <w:rStyle w:val="a"/>
          <w:sz w:val="28"/>
          <w:szCs w:val="28"/>
        </w:rPr>
        <w:t>Приложенията към техническото и ценовото предложение, които са на чужд език се представят и в превод на български език.</w:t>
      </w:r>
    </w:p>
    <w:p w14:paraId="11872234" w14:textId="77777777" w:rsidR="007F0837" w:rsidRPr="00E94B1E" w:rsidRDefault="00DA3BDB" w:rsidP="00E94B1E">
      <w:pPr>
        <w:pStyle w:val="a0"/>
        <w:spacing w:after="120" w:line="240" w:lineRule="auto"/>
        <w:jc w:val="both"/>
        <w:rPr>
          <w:sz w:val="28"/>
          <w:szCs w:val="28"/>
        </w:rPr>
      </w:pPr>
      <w:r w:rsidRPr="00E94B1E">
        <w:rPr>
          <w:rStyle w:val="a"/>
          <w:sz w:val="28"/>
          <w:szCs w:val="28"/>
        </w:rPr>
        <w:lastRenderedPageBreak/>
        <w:t>Документите, представени с офертата, е препоръчително да са скрепени неподвижно, да са подредени по реда, по който се изискват и да са номерирани.</w:t>
      </w:r>
    </w:p>
    <w:p w14:paraId="0837E1BC" w14:textId="77777777" w:rsidR="007F0837" w:rsidRPr="00E66B90" w:rsidRDefault="00DA3BDB" w:rsidP="00E94B1E">
      <w:pPr>
        <w:pStyle w:val="a0"/>
        <w:spacing w:after="120" w:line="240" w:lineRule="auto"/>
        <w:jc w:val="both"/>
        <w:rPr>
          <w:sz w:val="28"/>
          <w:szCs w:val="28"/>
        </w:rPr>
      </w:pPr>
      <w:r w:rsidRPr="00E66B90">
        <w:rPr>
          <w:rStyle w:val="a"/>
          <w:sz w:val="28"/>
          <w:szCs w:val="28"/>
        </w:rPr>
        <w:t>Копия на всички документи, за които в тази документация не се изисква изрично нотариална заверка, следва да бъдат заверени на всяка страница от участника с „Вярно с оригинала“, дата на заверката и подпис на лицето, представляващо участника или изрично упълномощено от него друго лице, както и печат на Участника, в приложимите случаи.</w:t>
      </w:r>
    </w:p>
    <w:p w14:paraId="62DBAFA7" w14:textId="77777777" w:rsidR="007F0837" w:rsidRPr="00E94B1E" w:rsidRDefault="00DA3BDB" w:rsidP="00E94B1E">
      <w:pPr>
        <w:pStyle w:val="a0"/>
        <w:spacing w:after="120" w:line="240" w:lineRule="auto"/>
        <w:jc w:val="both"/>
        <w:rPr>
          <w:sz w:val="28"/>
          <w:szCs w:val="28"/>
        </w:rPr>
      </w:pPr>
      <w:r w:rsidRPr="00E66B90">
        <w:rPr>
          <w:rStyle w:val="a"/>
          <w:sz w:val="28"/>
          <w:szCs w:val="28"/>
        </w:rPr>
        <w:t>Всички документи в офертите на участниците, които не са на български език, се представят и в превод, а документът за регистрация и копието от документа за самоличност се представят в официален превод.</w:t>
      </w:r>
    </w:p>
    <w:p w14:paraId="20EE8903" w14:textId="77777777" w:rsidR="007F0837" w:rsidRPr="00E94B1E" w:rsidRDefault="00DA3BDB" w:rsidP="00E94B1E">
      <w:pPr>
        <w:pStyle w:val="a0"/>
        <w:spacing w:after="120" w:line="240" w:lineRule="auto"/>
        <w:jc w:val="both"/>
        <w:rPr>
          <w:sz w:val="28"/>
          <w:szCs w:val="28"/>
        </w:rPr>
      </w:pPr>
      <w:r w:rsidRPr="00E94B1E">
        <w:rPr>
          <w:rStyle w:val="a"/>
          <w:sz w:val="28"/>
          <w:szCs w:val="28"/>
        </w:rPr>
        <w:t>В превода следва да е посочен документът, който е преведен, както и да съдържа име и подпис на лицето, извършило превода.</w:t>
      </w:r>
    </w:p>
    <w:p w14:paraId="7A0B0EC7" w14:textId="77777777" w:rsidR="007F0837" w:rsidRPr="00E94B1E" w:rsidRDefault="00DA3BDB" w:rsidP="00E94B1E">
      <w:pPr>
        <w:pStyle w:val="a0"/>
        <w:spacing w:after="120" w:line="240" w:lineRule="auto"/>
        <w:jc w:val="both"/>
        <w:rPr>
          <w:sz w:val="28"/>
          <w:szCs w:val="28"/>
        </w:rPr>
      </w:pPr>
      <w:r w:rsidRPr="00E94B1E">
        <w:rPr>
          <w:rStyle w:val="a"/>
          <w:sz w:val="28"/>
          <w:szCs w:val="28"/>
        </w:rPr>
        <w:t>Участниците могат да посочват в офертите си информация, която смятат за конфиденциална във връзка с наличието на търговска тайна. Участниците не могат да се позовават на конфиденциалност по отношение на предложенията от офертите им, които подлежат на оценка.</w:t>
      </w:r>
    </w:p>
    <w:p w14:paraId="1542EE91" w14:textId="77777777" w:rsidR="007F0837" w:rsidRPr="00E94B1E" w:rsidRDefault="00310586" w:rsidP="00E94B1E">
      <w:pPr>
        <w:pStyle w:val="a0"/>
        <w:numPr>
          <w:ilvl w:val="0"/>
          <w:numId w:val="13"/>
        </w:numPr>
        <w:tabs>
          <w:tab w:val="left" w:pos="309"/>
        </w:tabs>
        <w:spacing w:after="120" w:line="240" w:lineRule="auto"/>
        <w:jc w:val="both"/>
        <w:rPr>
          <w:b/>
          <w:bCs/>
          <w:sz w:val="28"/>
          <w:szCs w:val="28"/>
        </w:rPr>
      </w:pPr>
      <w:r w:rsidRPr="00E94B1E">
        <w:rPr>
          <w:rStyle w:val="a"/>
          <w:b/>
          <w:bCs/>
          <w:sz w:val="28"/>
          <w:szCs w:val="28"/>
        </w:rPr>
        <w:t>ВАЛИДНОСТ НА ОФЕРТАТА</w:t>
      </w:r>
    </w:p>
    <w:p w14:paraId="43C6F755" w14:textId="77777777" w:rsidR="007F0837" w:rsidRPr="00E94B1E" w:rsidRDefault="00DA3BDB" w:rsidP="00E94B1E">
      <w:pPr>
        <w:pStyle w:val="a0"/>
        <w:spacing w:after="120" w:line="240" w:lineRule="auto"/>
        <w:jc w:val="both"/>
        <w:rPr>
          <w:rStyle w:val="a"/>
          <w:sz w:val="28"/>
          <w:szCs w:val="28"/>
        </w:rPr>
      </w:pPr>
      <w:r w:rsidRPr="00E94B1E">
        <w:rPr>
          <w:rStyle w:val="a"/>
          <w:sz w:val="28"/>
          <w:szCs w:val="28"/>
        </w:rPr>
        <w:t>Срокът на валидност на офертите е 3 (три) месеца, считано от датата, определена за срок за получаване на офертите. През този срок всеки Участник е обвързан с условията на представената от него оферта.</w:t>
      </w:r>
    </w:p>
    <w:p w14:paraId="430B5CBC" w14:textId="77777777" w:rsidR="007F0837" w:rsidRPr="00E94B1E" w:rsidRDefault="00310586" w:rsidP="00E94B1E">
      <w:pPr>
        <w:pStyle w:val="a0"/>
        <w:numPr>
          <w:ilvl w:val="0"/>
          <w:numId w:val="13"/>
        </w:numPr>
        <w:tabs>
          <w:tab w:val="left" w:pos="410"/>
        </w:tabs>
        <w:spacing w:after="120" w:line="240" w:lineRule="auto"/>
        <w:jc w:val="both"/>
        <w:rPr>
          <w:b/>
          <w:bCs/>
          <w:sz w:val="28"/>
          <w:szCs w:val="28"/>
        </w:rPr>
      </w:pPr>
      <w:r w:rsidRPr="00E94B1E">
        <w:rPr>
          <w:rStyle w:val="a"/>
          <w:b/>
          <w:bCs/>
          <w:sz w:val="28"/>
          <w:szCs w:val="28"/>
        </w:rPr>
        <w:t>ИЗВЪРШВАНЕ НА ПОДБОР, РАЗГЛЕЖДАНЕ, ОЦЕНКА И КЛАСИРАНЕ НА ОФЕРТИТЕ</w:t>
      </w:r>
    </w:p>
    <w:p w14:paraId="25F15E82" w14:textId="77777777" w:rsidR="007F0837" w:rsidRPr="00E94B1E" w:rsidRDefault="00DA3BDB" w:rsidP="00E94B1E">
      <w:pPr>
        <w:pStyle w:val="a0"/>
        <w:spacing w:after="120" w:line="240" w:lineRule="auto"/>
        <w:jc w:val="both"/>
        <w:rPr>
          <w:sz w:val="28"/>
          <w:szCs w:val="28"/>
        </w:rPr>
      </w:pPr>
      <w:r w:rsidRPr="00E94B1E">
        <w:rPr>
          <w:rStyle w:val="a"/>
          <w:sz w:val="28"/>
          <w:szCs w:val="28"/>
        </w:rPr>
        <w:t>Извършването на подбор на Участниците, разглеждането, оценката и класирането на офертите се извършва от комисия, назначена от Възложителя, която се състои от нечетен брой членове.</w:t>
      </w:r>
    </w:p>
    <w:p w14:paraId="37C35C45" w14:textId="77777777" w:rsidR="007F0837" w:rsidRPr="00E94B1E" w:rsidRDefault="00DA3BDB" w:rsidP="00E94B1E">
      <w:pPr>
        <w:pStyle w:val="a0"/>
        <w:spacing w:after="120" w:line="240" w:lineRule="auto"/>
        <w:jc w:val="both"/>
        <w:rPr>
          <w:sz w:val="28"/>
          <w:szCs w:val="28"/>
        </w:rPr>
      </w:pPr>
      <w:r w:rsidRPr="00E94B1E">
        <w:rPr>
          <w:rStyle w:val="a"/>
          <w:sz w:val="28"/>
          <w:szCs w:val="28"/>
        </w:rPr>
        <w:t>Комисията няма да разглежда техническите предложения на Участниците, за които е установено, че подадените оферти не са в рамките на указания срок.</w:t>
      </w:r>
    </w:p>
    <w:p w14:paraId="5CB7A200" w14:textId="77777777" w:rsidR="007F0837" w:rsidRPr="00E94B1E" w:rsidRDefault="00DA3BDB" w:rsidP="00E94B1E">
      <w:pPr>
        <w:pStyle w:val="a0"/>
        <w:spacing w:after="120" w:line="240" w:lineRule="auto"/>
        <w:jc w:val="both"/>
        <w:rPr>
          <w:sz w:val="28"/>
          <w:szCs w:val="28"/>
        </w:rPr>
      </w:pPr>
      <w:r w:rsidRPr="00E94B1E">
        <w:rPr>
          <w:rStyle w:val="a"/>
          <w:sz w:val="28"/>
          <w:szCs w:val="28"/>
        </w:rPr>
        <w:t>Комисията ще разгледа допуснатите оферти и ще провери съответствието на Техническите предложения на Участниците с предварително обявените условия на поръчката.</w:t>
      </w:r>
    </w:p>
    <w:p w14:paraId="0BCEB92A" w14:textId="77777777" w:rsidR="007F0837" w:rsidRPr="00E94B1E" w:rsidRDefault="00DA3BDB" w:rsidP="00E94B1E">
      <w:pPr>
        <w:pStyle w:val="a0"/>
        <w:spacing w:after="120" w:line="240" w:lineRule="auto"/>
        <w:jc w:val="both"/>
        <w:rPr>
          <w:sz w:val="28"/>
          <w:szCs w:val="28"/>
        </w:rPr>
      </w:pPr>
      <w:r w:rsidRPr="00E94B1E">
        <w:rPr>
          <w:rStyle w:val="a"/>
          <w:sz w:val="28"/>
          <w:szCs w:val="28"/>
        </w:rPr>
        <w:t>Пликът с цената, предлагана от Участник, чиято оферта не отговаря на изискванията на Възложителя, не се отваря.</w:t>
      </w:r>
    </w:p>
    <w:p w14:paraId="14A22799" w14:textId="77777777" w:rsidR="007F0837" w:rsidRPr="00E94B1E" w:rsidRDefault="00DA3BDB" w:rsidP="00E94B1E">
      <w:pPr>
        <w:pStyle w:val="a0"/>
        <w:spacing w:after="120" w:line="240" w:lineRule="auto"/>
        <w:jc w:val="both"/>
        <w:rPr>
          <w:sz w:val="28"/>
          <w:szCs w:val="28"/>
        </w:rPr>
      </w:pPr>
      <w:r w:rsidRPr="00E94B1E">
        <w:rPr>
          <w:rStyle w:val="a"/>
          <w:sz w:val="28"/>
          <w:szCs w:val="28"/>
        </w:rPr>
        <w:t>Комисията ще класира Участниците по степента на съответствие на представените от тях оферти с предварително обявените от Възложителя при спазване на последователността, начина и условията, посочени в Раздел II „Методика за оценка</w:t>
      </w:r>
      <w:r w:rsidR="00D1096A" w:rsidRPr="00E94B1E">
        <w:rPr>
          <w:rStyle w:val="a"/>
          <w:sz w:val="28"/>
          <w:szCs w:val="28"/>
        </w:rPr>
        <w:t>“</w:t>
      </w:r>
      <w:r w:rsidRPr="00E94B1E">
        <w:rPr>
          <w:rStyle w:val="a"/>
          <w:sz w:val="28"/>
          <w:szCs w:val="28"/>
        </w:rPr>
        <w:t>.</w:t>
      </w:r>
    </w:p>
    <w:p w14:paraId="2BD5D9EC" w14:textId="77777777" w:rsidR="007F0837" w:rsidRPr="00E94B1E" w:rsidRDefault="00DA3BDB" w:rsidP="00E94B1E">
      <w:pPr>
        <w:pStyle w:val="a0"/>
        <w:spacing w:after="120" w:line="240" w:lineRule="auto"/>
        <w:jc w:val="both"/>
        <w:rPr>
          <w:rStyle w:val="a"/>
          <w:sz w:val="28"/>
          <w:szCs w:val="28"/>
        </w:rPr>
      </w:pPr>
      <w:r w:rsidRPr="00E94B1E">
        <w:rPr>
          <w:rStyle w:val="a"/>
          <w:sz w:val="28"/>
          <w:szCs w:val="28"/>
        </w:rPr>
        <w:lastRenderedPageBreak/>
        <w:t>Комисията съставя протокол за извършването на подбора, разглеждането, оценяването и класирането на офертите.</w:t>
      </w:r>
    </w:p>
    <w:p w14:paraId="4615F532" w14:textId="77777777" w:rsidR="007F0837" w:rsidRPr="00E94B1E" w:rsidRDefault="00310586" w:rsidP="00E94B1E">
      <w:pPr>
        <w:pStyle w:val="a0"/>
        <w:numPr>
          <w:ilvl w:val="0"/>
          <w:numId w:val="13"/>
        </w:numPr>
        <w:tabs>
          <w:tab w:val="left" w:pos="410"/>
        </w:tabs>
        <w:spacing w:after="120" w:line="240" w:lineRule="auto"/>
        <w:jc w:val="both"/>
        <w:rPr>
          <w:b/>
          <w:bCs/>
          <w:sz w:val="28"/>
          <w:szCs w:val="28"/>
        </w:rPr>
      </w:pPr>
      <w:r w:rsidRPr="00E94B1E">
        <w:rPr>
          <w:rStyle w:val="a"/>
          <w:b/>
          <w:bCs/>
          <w:sz w:val="28"/>
          <w:szCs w:val="28"/>
        </w:rPr>
        <w:t>ДОГОВОР ЗА НАСТОЯЩАТА ПОРЪЧКА</w:t>
      </w:r>
    </w:p>
    <w:p w14:paraId="536C5D6C" w14:textId="77777777" w:rsidR="007F0837" w:rsidRPr="00E94B1E" w:rsidRDefault="00DA3BDB" w:rsidP="00E94B1E">
      <w:pPr>
        <w:pStyle w:val="a0"/>
        <w:spacing w:after="120" w:line="240" w:lineRule="auto"/>
        <w:jc w:val="both"/>
        <w:rPr>
          <w:sz w:val="28"/>
          <w:szCs w:val="28"/>
        </w:rPr>
      </w:pPr>
      <w:r w:rsidRPr="00E94B1E">
        <w:rPr>
          <w:rStyle w:val="a"/>
          <w:sz w:val="28"/>
          <w:szCs w:val="28"/>
        </w:rPr>
        <w:t xml:space="preserve">Възложителят сключва писмен рамков договор за </w:t>
      </w:r>
      <w:r w:rsidR="003A7BB9" w:rsidRPr="00E94B1E">
        <w:rPr>
          <w:rStyle w:val="a"/>
          <w:sz w:val="28"/>
          <w:szCs w:val="28"/>
        </w:rPr>
        <w:t xml:space="preserve">предмета на настоящата процедура „Предоставяне на телекомуникационни услуги за група ТЕРЕМ </w:t>
      </w:r>
      <w:r w:rsidRPr="00E94B1E">
        <w:rPr>
          <w:rStyle w:val="a"/>
          <w:sz w:val="28"/>
          <w:szCs w:val="28"/>
        </w:rPr>
        <w:t>с Участника, класиран на първо място и определен за Изпълнител в резултат на проведената състезателна процедура</w:t>
      </w:r>
      <w:r w:rsidR="003D6DA5" w:rsidRPr="00E94B1E">
        <w:rPr>
          <w:rStyle w:val="a"/>
          <w:sz w:val="28"/>
          <w:szCs w:val="28"/>
        </w:rPr>
        <w:t>.</w:t>
      </w:r>
    </w:p>
    <w:p w14:paraId="7F48E567" w14:textId="77777777" w:rsidR="007F0837" w:rsidRPr="00E94B1E" w:rsidRDefault="00DA3BDB" w:rsidP="00E94B1E">
      <w:pPr>
        <w:pStyle w:val="a0"/>
        <w:spacing w:after="120" w:line="240" w:lineRule="auto"/>
        <w:jc w:val="both"/>
        <w:rPr>
          <w:sz w:val="28"/>
          <w:szCs w:val="28"/>
        </w:rPr>
      </w:pPr>
      <w:r w:rsidRPr="00E94B1E">
        <w:rPr>
          <w:rStyle w:val="a"/>
          <w:sz w:val="28"/>
          <w:szCs w:val="28"/>
        </w:rPr>
        <w:t>Възложителят сключва договор, допълнен с всички предложения от офертата на Участника, въз основа на които последния е определен за Изпълнител.</w:t>
      </w:r>
    </w:p>
    <w:p w14:paraId="2A959336" w14:textId="77777777" w:rsidR="007F0837" w:rsidRPr="00E94B1E" w:rsidRDefault="00DA3BDB" w:rsidP="00E94B1E">
      <w:pPr>
        <w:pStyle w:val="a0"/>
        <w:spacing w:after="120" w:line="240" w:lineRule="auto"/>
        <w:jc w:val="both"/>
        <w:rPr>
          <w:rStyle w:val="a"/>
          <w:sz w:val="28"/>
          <w:szCs w:val="28"/>
        </w:rPr>
      </w:pPr>
      <w:r w:rsidRPr="00E94B1E">
        <w:rPr>
          <w:rStyle w:val="a"/>
          <w:sz w:val="28"/>
          <w:szCs w:val="28"/>
        </w:rPr>
        <w:t>Изменение на договор за настоящата поръчка се извършва с допълнително споразумение към договора, при наличието на обективни условия за това.</w:t>
      </w:r>
    </w:p>
    <w:p w14:paraId="473D3C95" w14:textId="77777777" w:rsidR="00310586" w:rsidRPr="00E94B1E" w:rsidRDefault="00310586" w:rsidP="00E94B1E">
      <w:pPr>
        <w:pStyle w:val="a0"/>
        <w:spacing w:after="120" w:line="240" w:lineRule="auto"/>
        <w:jc w:val="both"/>
        <w:rPr>
          <w:sz w:val="28"/>
          <w:szCs w:val="28"/>
        </w:rPr>
      </w:pPr>
    </w:p>
    <w:p w14:paraId="134A024A" w14:textId="77777777" w:rsidR="007F0837" w:rsidRPr="00E94B1E" w:rsidRDefault="00310586" w:rsidP="00E94B1E">
      <w:pPr>
        <w:pStyle w:val="a0"/>
        <w:numPr>
          <w:ilvl w:val="0"/>
          <w:numId w:val="13"/>
        </w:numPr>
        <w:tabs>
          <w:tab w:val="left" w:pos="406"/>
        </w:tabs>
        <w:spacing w:after="120" w:line="240" w:lineRule="auto"/>
        <w:jc w:val="both"/>
        <w:rPr>
          <w:b/>
          <w:bCs/>
          <w:sz w:val="28"/>
          <w:szCs w:val="28"/>
        </w:rPr>
      </w:pPr>
      <w:r w:rsidRPr="00E94B1E">
        <w:rPr>
          <w:rStyle w:val="a"/>
          <w:b/>
          <w:bCs/>
          <w:sz w:val="28"/>
          <w:szCs w:val="28"/>
        </w:rPr>
        <w:t>ФИНАНСОВА ГАРАНЦИЯ, ОБЕЗПЕЧАВАЩА ИЗПЪЛНЕНИЕТО НА ДОГОВОРА</w:t>
      </w:r>
    </w:p>
    <w:p w14:paraId="1946826A" w14:textId="77777777" w:rsidR="007F0837" w:rsidRPr="00E94B1E" w:rsidRDefault="00DA3BDB" w:rsidP="00E94B1E">
      <w:pPr>
        <w:pStyle w:val="a0"/>
        <w:spacing w:after="120" w:line="240" w:lineRule="auto"/>
        <w:jc w:val="both"/>
        <w:rPr>
          <w:sz w:val="28"/>
          <w:szCs w:val="28"/>
        </w:rPr>
      </w:pPr>
      <w:r w:rsidRPr="00E94B1E">
        <w:rPr>
          <w:rStyle w:val="a"/>
          <w:sz w:val="28"/>
          <w:szCs w:val="28"/>
        </w:rPr>
        <w:t xml:space="preserve">Преди сключване на рамковия договор за възлагане на настоящата поръчка и за обезпечаване на неговото изпълнение, определеният за Изпълнител представя финансова гаранция, обезпечаваща изпълнението в </w:t>
      </w:r>
      <w:r w:rsidRPr="00E66B90">
        <w:rPr>
          <w:rStyle w:val="a"/>
          <w:sz w:val="28"/>
          <w:szCs w:val="28"/>
        </w:rPr>
        <w:t xml:space="preserve">размер на </w:t>
      </w:r>
      <w:r w:rsidR="003A7BB9" w:rsidRPr="00E66B90">
        <w:rPr>
          <w:rStyle w:val="a"/>
          <w:sz w:val="28"/>
          <w:szCs w:val="28"/>
        </w:rPr>
        <w:t>2</w:t>
      </w:r>
      <w:r w:rsidRPr="00E66B90">
        <w:rPr>
          <w:rStyle w:val="a"/>
          <w:sz w:val="28"/>
          <w:szCs w:val="28"/>
        </w:rPr>
        <w:t xml:space="preserve"> % (две на сто) от</w:t>
      </w:r>
      <w:r w:rsidRPr="00E94B1E">
        <w:rPr>
          <w:rStyle w:val="a"/>
          <w:sz w:val="28"/>
          <w:szCs w:val="28"/>
        </w:rPr>
        <w:t xml:space="preserve"> стойността на договора. Гаранцията за изпълнение на договора се представя под формата на парична сума или банкова гаранция, която обезпечава изпълнението чрез покритие на отговорността на изпълнителя.</w:t>
      </w:r>
    </w:p>
    <w:p w14:paraId="4105D275" w14:textId="77777777" w:rsidR="007F0837" w:rsidRPr="00E94B1E" w:rsidRDefault="00DA3BDB" w:rsidP="00E94B1E">
      <w:pPr>
        <w:pStyle w:val="a0"/>
        <w:spacing w:after="120" w:line="240" w:lineRule="auto"/>
        <w:jc w:val="both"/>
        <w:rPr>
          <w:sz w:val="28"/>
          <w:szCs w:val="28"/>
        </w:rPr>
      </w:pPr>
      <w:r w:rsidRPr="00E94B1E">
        <w:rPr>
          <w:rStyle w:val="a"/>
          <w:sz w:val="28"/>
          <w:szCs w:val="28"/>
        </w:rPr>
        <w:t>Когато като гаранция за изпълнение се представя парична сума, същата се внася по банковата сметка на Възложителя:</w:t>
      </w:r>
    </w:p>
    <w:p w14:paraId="1767A3F4" w14:textId="77777777" w:rsidR="007F0837" w:rsidRPr="00E94B1E" w:rsidRDefault="00DA3BDB" w:rsidP="00E94B1E">
      <w:pPr>
        <w:pStyle w:val="a0"/>
        <w:spacing w:after="120" w:line="240" w:lineRule="auto"/>
        <w:jc w:val="both"/>
        <w:rPr>
          <w:sz w:val="28"/>
          <w:szCs w:val="28"/>
        </w:rPr>
      </w:pPr>
      <w:bookmarkStart w:id="1" w:name="_Hlk174440628"/>
      <w:r w:rsidRPr="00E94B1E">
        <w:rPr>
          <w:rStyle w:val="a"/>
          <w:sz w:val="28"/>
          <w:szCs w:val="28"/>
        </w:rPr>
        <w:t>Банка: „Централна кооперативна банка“ АД,</w:t>
      </w:r>
    </w:p>
    <w:p w14:paraId="7E098C1F" w14:textId="77777777" w:rsidR="00310586" w:rsidRPr="00E94B1E" w:rsidRDefault="00310586" w:rsidP="00E94B1E">
      <w:pPr>
        <w:pStyle w:val="a0"/>
        <w:spacing w:after="120" w:line="240" w:lineRule="auto"/>
        <w:jc w:val="both"/>
        <w:rPr>
          <w:rStyle w:val="a"/>
          <w:sz w:val="28"/>
          <w:szCs w:val="28"/>
        </w:rPr>
      </w:pPr>
      <w:r w:rsidRPr="00E94B1E">
        <w:rPr>
          <w:rStyle w:val="a"/>
          <w:sz w:val="28"/>
          <w:szCs w:val="28"/>
        </w:rPr>
        <w:t>IBAN: BG20 CECB 9790 1022 2674 00,</w:t>
      </w:r>
    </w:p>
    <w:p w14:paraId="4F518236" w14:textId="77777777" w:rsidR="007F0837" w:rsidRPr="00E94B1E" w:rsidRDefault="00310586" w:rsidP="00E94B1E">
      <w:pPr>
        <w:pStyle w:val="a0"/>
        <w:spacing w:after="120" w:line="240" w:lineRule="auto"/>
        <w:jc w:val="both"/>
        <w:rPr>
          <w:sz w:val="28"/>
          <w:szCs w:val="28"/>
        </w:rPr>
      </w:pPr>
      <w:r w:rsidRPr="00E94B1E">
        <w:rPr>
          <w:rStyle w:val="a"/>
          <w:sz w:val="28"/>
          <w:szCs w:val="28"/>
        </w:rPr>
        <w:t>BIC: CECB BGSF</w:t>
      </w:r>
    </w:p>
    <w:p w14:paraId="04FD42B0" w14:textId="77777777" w:rsidR="007F0837" w:rsidRPr="00E94B1E" w:rsidRDefault="00DA3BDB" w:rsidP="00E94B1E">
      <w:pPr>
        <w:pStyle w:val="a0"/>
        <w:spacing w:after="120" w:line="240" w:lineRule="auto"/>
        <w:jc w:val="both"/>
        <w:rPr>
          <w:sz w:val="28"/>
          <w:szCs w:val="28"/>
        </w:rPr>
      </w:pPr>
      <w:r w:rsidRPr="00E94B1E">
        <w:rPr>
          <w:rStyle w:val="a"/>
          <w:sz w:val="28"/>
          <w:szCs w:val="28"/>
        </w:rPr>
        <w:t>„</w:t>
      </w:r>
      <w:r w:rsidR="00C11C8C" w:rsidRPr="00E94B1E">
        <w:rPr>
          <w:rStyle w:val="a"/>
          <w:sz w:val="28"/>
          <w:szCs w:val="28"/>
        </w:rPr>
        <w:t>ТЕРЕМ</w:t>
      </w:r>
      <w:r w:rsidRPr="00E94B1E">
        <w:rPr>
          <w:rStyle w:val="a"/>
          <w:sz w:val="28"/>
          <w:szCs w:val="28"/>
        </w:rPr>
        <w:t xml:space="preserve"> - ХОЛДИНГ“ ЕАД</w:t>
      </w:r>
    </w:p>
    <w:bookmarkEnd w:id="1"/>
    <w:p w14:paraId="02F41117" w14:textId="77777777" w:rsidR="007F0837" w:rsidRPr="00E66B90" w:rsidRDefault="00DA3BDB" w:rsidP="00E94B1E">
      <w:pPr>
        <w:pStyle w:val="a0"/>
        <w:spacing w:after="120" w:line="240" w:lineRule="auto"/>
        <w:jc w:val="both"/>
        <w:rPr>
          <w:sz w:val="28"/>
          <w:szCs w:val="28"/>
        </w:rPr>
      </w:pPr>
      <w:r w:rsidRPr="00E66B90">
        <w:rPr>
          <w:rStyle w:val="a"/>
          <w:sz w:val="28"/>
          <w:szCs w:val="28"/>
        </w:rPr>
        <w:t>Когато като гаранция за изпълнение се представя банкова гаранция, определеният за Изпълнител предава на Възложителя оригинален екземпляр на банкова гаранция, издадена в полза на Възложителя. Същата трябва да отговаря на следните изисквания:</w:t>
      </w:r>
    </w:p>
    <w:p w14:paraId="684046D7" w14:textId="77777777" w:rsidR="007F0837" w:rsidRPr="00E66B90" w:rsidRDefault="00DA3BDB" w:rsidP="00E94B1E">
      <w:pPr>
        <w:pStyle w:val="a0"/>
        <w:numPr>
          <w:ilvl w:val="0"/>
          <w:numId w:val="15"/>
        </w:numPr>
        <w:tabs>
          <w:tab w:val="left" w:pos="310"/>
        </w:tabs>
        <w:spacing w:after="120" w:line="240" w:lineRule="auto"/>
        <w:jc w:val="both"/>
        <w:rPr>
          <w:sz w:val="28"/>
          <w:szCs w:val="28"/>
        </w:rPr>
      </w:pPr>
      <w:r w:rsidRPr="00E66B90">
        <w:rPr>
          <w:rStyle w:val="a"/>
          <w:sz w:val="28"/>
          <w:szCs w:val="28"/>
        </w:rPr>
        <w:t>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определеният за Изпълнител или друго основание за задържане на Гаранция за изпълнение;</w:t>
      </w:r>
    </w:p>
    <w:p w14:paraId="04EA9BC0" w14:textId="77777777" w:rsidR="007F0837" w:rsidRPr="00E66B90" w:rsidRDefault="00DA3BDB" w:rsidP="00E94B1E">
      <w:pPr>
        <w:pStyle w:val="a0"/>
        <w:numPr>
          <w:ilvl w:val="0"/>
          <w:numId w:val="15"/>
        </w:numPr>
        <w:tabs>
          <w:tab w:val="left" w:pos="310"/>
        </w:tabs>
        <w:spacing w:after="120" w:line="240" w:lineRule="auto"/>
        <w:jc w:val="both"/>
        <w:rPr>
          <w:sz w:val="28"/>
          <w:szCs w:val="28"/>
        </w:rPr>
      </w:pPr>
      <w:r w:rsidRPr="00E66B90">
        <w:rPr>
          <w:rStyle w:val="a"/>
          <w:sz w:val="28"/>
          <w:szCs w:val="28"/>
        </w:rPr>
        <w:t xml:space="preserve">да бъде със срок на валидност за целия срок на действие на договора, плюс 30 </w:t>
      </w:r>
      <w:r w:rsidRPr="00E66B90">
        <w:rPr>
          <w:rStyle w:val="a"/>
          <w:sz w:val="28"/>
          <w:szCs w:val="28"/>
        </w:rPr>
        <w:lastRenderedPageBreak/>
        <w:t>(тридесет) дни след прекратяването на договора, като при необходимост срокът на валидност на банковата гаранция се удължава или се издава нова.</w:t>
      </w:r>
    </w:p>
    <w:p w14:paraId="3765BF9C" w14:textId="77777777" w:rsidR="007F0837" w:rsidRPr="00E66B90" w:rsidRDefault="00DA3BDB" w:rsidP="00E94B1E">
      <w:pPr>
        <w:pStyle w:val="a0"/>
        <w:spacing w:after="120" w:line="240" w:lineRule="auto"/>
        <w:jc w:val="both"/>
        <w:rPr>
          <w:sz w:val="28"/>
          <w:szCs w:val="28"/>
        </w:rPr>
      </w:pPr>
      <w:r w:rsidRPr="00E66B90">
        <w:rPr>
          <w:rStyle w:val="a"/>
          <w:sz w:val="28"/>
          <w:szCs w:val="28"/>
        </w:rPr>
        <w:t>Условията и сроковете за задържане или освобождаване на гаранциите се уреждат в договора за възлагане на настоящата поръчка.</w:t>
      </w:r>
    </w:p>
    <w:p w14:paraId="02DED004" w14:textId="77777777" w:rsidR="0078086B" w:rsidRPr="00E66B90" w:rsidRDefault="00DA3BDB" w:rsidP="00E94B1E">
      <w:pPr>
        <w:pStyle w:val="a0"/>
        <w:spacing w:after="120" w:line="240" w:lineRule="auto"/>
        <w:jc w:val="both"/>
        <w:rPr>
          <w:rStyle w:val="a"/>
          <w:sz w:val="28"/>
          <w:szCs w:val="28"/>
        </w:rPr>
      </w:pPr>
      <w:r w:rsidRPr="00E66B90">
        <w:rPr>
          <w:rStyle w:val="a"/>
          <w:sz w:val="28"/>
          <w:szCs w:val="28"/>
        </w:rPr>
        <w:t>Банковите разходи по откриването на гаранциите са за сметка на Изпълнителя. Изпълнителят трябва да предвиди и заплати своите такси по откриване и обслужване на гаранциите, така че размерът на гаранцията да не бъде по-малък от определения в настоящата документация.</w:t>
      </w:r>
      <w:r w:rsidR="0078086B" w:rsidRPr="00E66B90">
        <w:rPr>
          <w:rStyle w:val="a"/>
          <w:sz w:val="28"/>
          <w:szCs w:val="28"/>
        </w:rPr>
        <w:t xml:space="preserve"> </w:t>
      </w:r>
    </w:p>
    <w:p w14:paraId="5574999D" w14:textId="1DDFC852" w:rsidR="007F0837" w:rsidRPr="00E66B90" w:rsidRDefault="0078086B" w:rsidP="00E94B1E">
      <w:pPr>
        <w:pStyle w:val="a0"/>
        <w:spacing w:after="120" w:line="240" w:lineRule="auto"/>
        <w:jc w:val="both"/>
        <w:rPr>
          <w:color w:val="auto"/>
          <w:sz w:val="28"/>
          <w:szCs w:val="28"/>
        </w:rPr>
      </w:pPr>
      <w:r w:rsidRPr="00E66B90">
        <w:rPr>
          <w:rStyle w:val="a"/>
          <w:color w:val="auto"/>
          <w:sz w:val="28"/>
          <w:szCs w:val="28"/>
        </w:rPr>
        <w:t>Разходите по евентуалното усвояване на банковата гаранция са за сметка на Изпълнителя.</w:t>
      </w:r>
    </w:p>
    <w:p w14:paraId="341D6D6A" w14:textId="77777777" w:rsidR="00310586" w:rsidRPr="00E94B1E" w:rsidRDefault="00310586" w:rsidP="00E94B1E">
      <w:pPr>
        <w:spacing w:after="120"/>
        <w:rPr>
          <w:rStyle w:val="a"/>
          <w:rFonts w:eastAsia="Microsoft Sans Serif"/>
          <w:sz w:val="28"/>
          <w:szCs w:val="28"/>
        </w:rPr>
      </w:pPr>
    </w:p>
    <w:p w14:paraId="67FB5CB0" w14:textId="77777777" w:rsidR="007F0837" w:rsidRPr="00E94B1E" w:rsidRDefault="00DA3BDB" w:rsidP="00E94B1E">
      <w:pPr>
        <w:pStyle w:val="a0"/>
        <w:spacing w:after="120" w:line="240" w:lineRule="auto"/>
        <w:jc w:val="both"/>
        <w:rPr>
          <w:b/>
          <w:bCs/>
          <w:sz w:val="28"/>
          <w:szCs w:val="28"/>
        </w:rPr>
      </w:pPr>
      <w:r w:rsidRPr="00E94B1E">
        <w:rPr>
          <w:rStyle w:val="a"/>
          <w:b/>
          <w:bCs/>
          <w:sz w:val="28"/>
          <w:szCs w:val="28"/>
        </w:rPr>
        <w:t>РАЗДЕЛ V</w:t>
      </w:r>
    </w:p>
    <w:p w14:paraId="311FBC55" w14:textId="77777777" w:rsidR="007F0837" w:rsidRPr="00E94B1E" w:rsidRDefault="00DA3BDB" w:rsidP="00E94B1E">
      <w:pPr>
        <w:pStyle w:val="a0"/>
        <w:spacing w:after="120" w:line="240" w:lineRule="auto"/>
        <w:jc w:val="both"/>
        <w:rPr>
          <w:b/>
          <w:bCs/>
          <w:sz w:val="28"/>
          <w:szCs w:val="28"/>
        </w:rPr>
      </w:pPr>
      <w:r w:rsidRPr="00E94B1E">
        <w:rPr>
          <w:rStyle w:val="a"/>
          <w:b/>
          <w:bCs/>
          <w:sz w:val="28"/>
          <w:szCs w:val="28"/>
        </w:rPr>
        <w:t>ОБРАЗЦИ НА ДОКУМЕНТИ</w:t>
      </w:r>
    </w:p>
    <w:p w14:paraId="2988CE0A" w14:textId="77777777" w:rsidR="00310586" w:rsidRPr="00E94B1E" w:rsidRDefault="00310586" w:rsidP="00E94B1E">
      <w:pPr>
        <w:pStyle w:val="a0"/>
        <w:spacing w:after="120" w:line="240" w:lineRule="auto"/>
        <w:jc w:val="both"/>
        <w:rPr>
          <w:rStyle w:val="a"/>
          <w:sz w:val="28"/>
          <w:szCs w:val="28"/>
        </w:rPr>
      </w:pPr>
    </w:p>
    <w:p w14:paraId="00552237" w14:textId="77777777" w:rsidR="007C0F94" w:rsidRPr="00E94B1E" w:rsidRDefault="007C0F94" w:rsidP="00E94B1E">
      <w:pPr>
        <w:spacing w:after="120"/>
        <w:rPr>
          <w:rStyle w:val="a"/>
          <w:rFonts w:eastAsia="Microsoft Sans Serif"/>
          <w:b/>
          <w:bCs/>
          <w:sz w:val="28"/>
          <w:szCs w:val="28"/>
        </w:rPr>
      </w:pPr>
      <w:r w:rsidRPr="00E94B1E">
        <w:rPr>
          <w:rStyle w:val="a"/>
          <w:rFonts w:eastAsia="Microsoft Sans Serif"/>
          <w:b/>
          <w:bCs/>
          <w:sz w:val="28"/>
          <w:szCs w:val="28"/>
        </w:rPr>
        <w:br w:type="page"/>
      </w:r>
    </w:p>
    <w:p w14:paraId="5D0E3D85" w14:textId="77777777" w:rsidR="007F0837" w:rsidRPr="00E94B1E" w:rsidRDefault="00DA3BDB" w:rsidP="00E94B1E">
      <w:pPr>
        <w:pStyle w:val="a0"/>
        <w:spacing w:after="120" w:line="240" w:lineRule="auto"/>
        <w:jc w:val="center"/>
        <w:rPr>
          <w:b/>
          <w:bCs/>
          <w:sz w:val="28"/>
          <w:szCs w:val="28"/>
        </w:rPr>
      </w:pPr>
      <w:r w:rsidRPr="00E94B1E">
        <w:rPr>
          <w:rStyle w:val="a"/>
          <w:b/>
          <w:bCs/>
          <w:sz w:val="28"/>
          <w:szCs w:val="28"/>
        </w:rPr>
        <w:lastRenderedPageBreak/>
        <w:t>РАМКОВ ДОГОВОР (</w:t>
      </w:r>
      <w:r w:rsidR="003A7BB9" w:rsidRPr="00E94B1E">
        <w:rPr>
          <w:rStyle w:val="a"/>
          <w:b/>
          <w:bCs/>
          <w:sz w:val="28"/>
          <w:szCs w:val="28"/>
        </w:rPr>
        <w:t>проект</w:t>
      </w:r>
      <w:r w:rsidRPr="00E94B1E">
        <w:rPr>
          <w:rStyle w:val="a"/>
          <w:b/>
          <w:bCs/>
          <w:sz w:val="28"/>
          <w:szCs w:val="28"/>
        </w:rPr>
        <w:t>)</w:t>
      </w:r>
    </w:p>
    <w:p w14:paraId="065AF13C" w14:textId="77777777" w:rsidR="00310586" w:rsidRPr="00E94B1E" w:rsidRDefault="00310586" w:rsidP="00E94B1E">
      <w:pPr>
        <w:pStyle w:val="a0"/>
        <w:spacing w:after="120" w:line="240" w:lineRule="auto"/>
        <w:ind w:firstLine="567"/>
        <w:jc w:val="both"/>
        <w:rPr>
          <w:rStyle w:val="a"/>
          <w:sz w:val="28"/>
          <w:szCs w:val="28"/>
        </w:rPr>
      </w:pPr>
    </w:p>
    <w:p w14:paraId="69E54B75" w14:textId="77777777" w:rsidR="007F0837" w:rsidRPr="00E94B1E" w:rsidRDefault="00DA3BDB" w:rsidP="00E94B1E">
      <w:pPr>
        <w:pStyle w:val="a0"/>
        <w:tabs>
          <w:tab w:val="right" w:leader="dot" w:pos="4843"/>
          <w:tab w:val="left" w:pos="9180"/>
        </w:tabs>
        <w:spacing w:after="120" w:line="240" w:lineRule="auto"/>
        <w:ind w:firstLine="567"/>
        <w:jc w:val="both"/>
        <w:rPr>
          <w:sz w:val="28"/>
          <w:szCs w:val="28"/>
        </w:rPr>
      </w:pPr>
      <w:r w:rsidRPr="00E94B1E">
        <w:rPr>
          <w:rStyle w:val="a"/>
          <w:sz w:val="28"/>
          <w:szCs w:val="28"/>
        </w:rPr>
        <w:t xml:space="preserve">Днес, </w:t>
      </w:r>
      <w:r w:rsidR="00310586" w:rsidRPr="00E94B1E">
        <w:rPr>
          <w:rStyle w:val="a"/>
          <w:sz w:val="28"/>
          <w:szCs w:val="28"/>
        </w:rPr>
        <w:t>………………..</w:t>
      </w:r>
      <w:r w:rsidRPr="00E94B1E">
        <w:rPr>
          <w:rStyle w:val="a"/>
          <w:sz w:val="28"/>
          <w:szCs w:val="28"/>
        </w:rPr>
        <w:t>,</w:t>
      </w:r>
      <w:r w:rsidR="00310586" w:rsidRPr="00E94B1E">
        <w:rPr>
          <w:rStyle w:val="a"/>
          <w:sz w:val="28"/>
          <w:szCs w:val="28"/>
        </w:rPr>
        <w:t xml:space="preserve"> </w:t>
      </w:r>
      <w:r w:rsidRPr="00E94B1E">
        <w:rPr>
          <w:rStyle w:val="a"/>
          <w:sz w:val="28"/>
          <w:szCs w:val="28"/>
        </w:rPr>
        <w:t>в</w:t>
      </w:r>
      <w:r w:rsidR="00310586" w:rsidRPr="00E94B1E">
        <w:rPr>
          <w:rStyle w:val="a"/>
          <w:sz w:val="28"/>
          <w:szCs w:val="28"/>
        </w:rPr>
        <w:t xml:space="preserve"> гр. София</w:t>
      </w:r>
      <w:r w:rsidRPr="00E94B1E">
        <w:rPr>
          <w:rStyle w:val="a"/>
          <w:sz w:val="28"/>
          <w:szCs w:val="28"/>
        </w:rPr>
        <w:t>,</w:t>
      </w:r>
      <w:r w:rsidR="00310586" w:rsidRPr="00E94B1E">
        <w:rPr>
          <w:rStyle w:val="a"/>
          <w:sz w:val="28"/>
          <w:szCs w:val="28"/>
        </w:rPr>
        <w:t xml:space="preserve"> </w:t>
      </w:r>
      <w:r w:rsidRPr="00E94B1E">
        <w:rPr>
          <w:rStyle w:val="a"/>
          <w:sz w:val="28"/>
          <w:szCs w:val="28"/>
        </w:rPr>
        <w:t>между:</w:t>
      </w:r>
    </w:p>
    <w:p w14:paraId="1C8CBE58" w14:textId="77777777" w:rsidR="007F0837" w:rsidRPr="00E94B1E" w:rsidRDefault="00310586" w:rsidP="00E94B1E">
      <w:pPr>
        <w:pStyle w:val="a0"/>
        <w:spacing w:after="120" w:line="240" w:lineRule="auto"/>
        <w:ind w:firstLine="567"/>
        <w:jc w:val="both"/>
        <w:rPr>
          <w:sz w:val="28"/>
          <w:szCs w:val="28"/>
        </w:rPr>
      </w:pPr>
      <w:r w:rsidRPr="00E94B1E">
        <w:rPr>
          <w:rStyle w:val="a"/>
          <w:sz w:val="28"/>
          <w:szCs w:val="28"/>
        </w:rPr>
        <w:t>„</w:t>
      </w:r>
      <w:r w:rsidR="00C11C8C" w:rsidRPr="00E94B1E">
        <w:rPr>
          <w:rStyle w:val="a"/>
          <w:sz w:val="28"/>
          <w:szCs w:val="28"/>
        </w:rPr>
        <w:t xml:space="preserve">ТЕРЕМ </w:t>
      </w:r>
      <w:r w:rsidRPr="00E94B1E">
        <w:rPr>
          <w:rStyle w:val="a"/>
          <w:sz w:val="28"/>
          <w:szCs w:val="28"/>
        </w:rPr>
        <w:t>–</w:t>
      </w:r>
      <w:r w:rsidR="00C11C8C" w:rsidRPr="00E94B1E">
        <w:rPr>
          <w:rStyle w:val="a"/>
          <w:sz w:val="28"/>
          <w:szCs w:val="28"/>
        </w:rPr>
        <w:t xml:space="preserve"> ХОЛДИНГ</w:t>
      </w:r>
      <w:r w:rsidRPr="00E94B1E">
        <w:rPr>
          <w:rStyle w:val="a"/>
          <w:sz w:val="28"/>
          <w:szCs w:val="28"/>
        </w:rPr>
        <w:t>“</w:t>
      </w:r>
      <w:r w:rsidR="00C11C8C" w:rsidRPr="00E94B1E">
        <w:rPr>
          <w:rStyle w:val="a"/>
          <w:sz w:val="28"/>
          <w:szCs w:val="28"/>
        </w:rPr>
        <w:t xml:space="preserve"> ЕАД</w:t>
      </w:r>
      <w:r w:rsidRPr="00E94B1E">
        <w:rPr>
          <w:rStyle w:val="a"/>
          <w:sz w:val="28"/>
          <w:szCs w:val="28"/>
        </w:rPr>
        <w:t>, с адрес: гр. София, ул. Иван Вазов № 12, с ЕИК 129008074 и номер по ЗДДС</w:t>
      </w:r>
      <w:r w:rsidR="00A02C38" w:rsidRPr="00E94B1E">
        <w:rPr>
          <w:rStyle w:val="a"/>
          <w:sz w:val="28"/>
          <w:szCs w:val="28"/>
        </w:rPr>
        <w:t xml:space="preserve"> </w:t>
      </w:r>
      <w:r w:rsidRPr="00E94B1E">
        <w:rPr>
          <w:rStyle w:val="a"/>
          <w:sz w:val="28"/>
          <w:szCs w:val="28"/>
        </w:rPr>
        <w:t>BG129008074, представлявано</w:t>
      </w:r>
      <w:r w:rsidR="00A02C38" w:rsidRPr="00E94B1E">
        <w:rPr>
          <w:rStyle w:val="a"/>
          <w:sz w:val="28"/>
          <w:szCs w:val="28"/>
        </w:rPr>
        <w:t xml:space="preserve"> </w:t>
      </w:r>
      <w:r w:rsidRPr="00E94B1E">
        <w:rPr>
          <w:rStyle w:val="a"/>
          <w:sz w:val="28"/>
          <w:szCs w:val="28"/>
        </w:rPr>
        <w:t>от</w:t>
      </w:r>
      <w:r w:rsidR="00A02C38" w:rsidRPr="00E94B1E">
        <w:rPr>
          <w:rStyle w:val="a"/>
          <w:sz w:val="28"/>
          <w:szCs w:val="28"/>
        </w:rPr>
        <w:t xml:space="preserve"> Калин Андреев Димитров</w:t>
      </w:r>
      <w:r w:rsidRPr="00E94B1E">
        <w:rPr>
          <w:rStyle w:val="a"/>
          <w:sz w:val="28"/>
          <w:szCs w:val="28"/>
        </w:rPr>
        <w:t xml:space="preserve"> в</w:t>
      </w:r>
      <w:r w:rsidR="00A02C38" w:rsidRPr="00E94B1E">
        <w:rPr>
          <w:rStyle w:val="a"/>
          <w:sz w:val="28"/>
          <w:szCs w:val="28"/>
        </w:rPr>
        <w:t xml:space="preserve"> </w:t>
      </w:r>
      <w:r w:rsidRPr="00E94B1E">
        <w:rPr>
          <w:rStyle w:val="a"/>
          <w:sz w:val="28"/>
          <w:szCs w:val="28"/>
        </w:rPr>
        <w:t>качеството</w:t>
      </w:r>
      <w:r w:rsidR="00A02C38" w:rsidRPr="00E94B1E">
        <w:rPr>
          <w:rStyle w:val="a"/>
          <w:sz w:val="28"/>
          <w:szCs w:val="28"/>
        </w:rPr>
        <w:t xml:space="preserve"> </w:t>
      </w:r>
      <w:r w:rsidRPr="00E94B1E">
        <w:rPr>
          <w:rStyle w:val="a"/>
          <w:sz w:val="28"/>
          <w:szCs w:val="28"/>
        </w:rPr>
        <w:t>на</w:t>
      </w:r>
      <w:r w:rsidR="00A02C38" w:rsidRPr="00E94B1E">
        <w:rPr>
          <w:rStyle w:val="a"/>
          <w:sz w:val="28"/>
          <w:szCs w:val="28"/>
        </w:rPr>
        <w:t xml:space="preserve"> Изпълнителен директор</w:t>
      </w:r>
      <w:r w:rsidRPr="00E94B1E">
        <w:rPr>
          <w:rStyle w:val="a"/>
          <w:sz w:val="28"/>
          <w:szCs w:val="28"/>
        </w:rPr>
        <w:t>,</w:t>
      </w:r>
      <w:r w:rsidR="00A02C38" w:rsidRPr="00E94B1E">
        <w:rPr>
          <w:rStyle w:val="a"/>
          <w:sz w:val="28"/>
          <w:szCs w:val="28"/>
        </w:rPr>
        <w:t xml:space="preserve"> </w:t>
      </w:r>
      <w:r w:rsidRPr="00E94B1E">
        <w:rPr>
          <w:rStyle w:val="a"/>
          <w:sz w:val="28"/>
          <w:szCs w:val="28"/>
        </w:rPr>
        <w:t>наричано за краткост ВЪЗЛОЖИТЕЛ, от една страна, и</w:t>
      </w:r>
    </w:p>
    <w:p w14:paraId="5E6EEC97" w14:textId="77777777" w:rsidR="00105145" w:rsidRPr="00E94B1E" w:rsidRDefault="00A02C38" w:rsidP="00E94B1E">
      <w:pPr>
        <w:pStyle w:val="a0"/>
        <w:tabs>
          <w:tab w:val="right" w:leader="dot" w:pos="3864"/>
          <w:tab w:val="left" w:pos="4210"/>
        </w:tabs>
        <w:spacing w:after="120" w:line="240" w:lineRule="auto"/>
        <w:ind w:firstLine="567"/>
        <w:jc w:val="both"/>
        <w:rPr>
          <w:rStyle w:val="a"/>
          <w:sz w:val="28"/>
          <w:szCs w:val="28"/>
          <w:lang w:val="en-US"/>
        </w:rPr>
      </w:pPr>
      <w:r w:rsidRPr="00E94B1E">
        <w:rPr>
          <w:rStyle w:val="a"/>
          <w:sz w:val="28"/>
          <w:szCs w:val="28"/>
        </w:rPr>
        <w:t xml:space="preserve">……………………………., с адрес: ………………………., с ЕИК …………….. и номер по ЗДДС ……………………., представлявано от ……………………...в качеството на …………………………., наричано за краткост ИЗПЪЛНИТЕЛ, от друга страна, (ВЪЗЛОЖИТЕЛЯТ и ИЗПЪЛНИТЕЛЯТ наричани заедно „Страните“, а всеки от тях поотделно „Страна“) </w:t>
      </w:r>
    </w:p>
    <w:p w14:paraId="607746A7" w14:textId="77777777" w:rsidR="007F0837" w:rsidRPr="00E94B1E" w:rsidRDefault="00A02C38" w:rsidP="00E94B1E">
      <w:pPr>
        <w:pStyle w:val="a0"/>
        <w:tabs>
          <w:tab w:val="right" w:leader="dot" w:pos="3864"/>
          <w:tab w:val="left" w:pos="4210"/>
        </w:tabs>
        <w:spacing w:after="120" w:line="240" w:lineRule="auto"/>
        <w:ind w:firstLine="567"/>
        <w:jc w:val="both"/>
        <w:rPr>
          <w:sz w:val="28"/>
          <w:szCs w:val="28"/>
        </w:rPr>
      </w:pPr>
      <w:r w:rsidRPr="00E94B1E">
        <w:rPr>
          <w:rStyle w:val="a"/>
          <w:sz w:val="28"/>
          <w:szCs w:val="28"/>
        </w:rPr>
        <w:t>на основание Решение № ……… на</w:t>
      </w:r>
      <w:r w:rsidRPr="00E94B1E">
        <w:rPr>
          <w:rStyle w:val="a"/>
          <w:sz w:val="28"/>
          <w:szCs w:val="28"/>
        </w:rPr>
        <w:tab/>
        <w:t xml:space="preserve"> ВЪЗЛОЖИТЕЛЯ за определяне на ИЗПЪЛНИТЕЛ на настоящата поръчка с предмет: </w:t>
      </w:r>
      <w:r w:rsidR="003A7BB9" w:rsidRPr="00E94B1E">
        <w:rPr>
          <w:rStyle w:val="a"/>
          <w:sz w:val="28"/>
          <w:szCs w:val="28"/>
        </w:rPr>
        <w:t>Предоставяне на телекомуникационни услуги за група ТЕРЕМ по Обособена позиция № 1: „Чрез мобилна обществена клетъчна мрежа с национално покритие по стандарти GSM/UMTS/LTE“ и по Обособена позиция № 2: „Чрез фиксирана телекомуникационна мрежа“</w:t>
      </w:r>
    </w:p>
    <w:p w14:paraId="5ADE60CA" w14:textId="77777777" w:rsidR="007F0837" w:rsidRPr="00E94B1E" w:rsidRDefault="00DA3BDB" w:rsidP="00E94B1E">
      <w:pPr>
        <w:pStyle w:val="a0"/>
        <w:spacing w:after="120" w:line="240" w:lineRule="auto"/>
        <w:jc w:val="both"/>
        <w:rPr>
          <w:rStyle w:val="a"/>
          <w:sz w:val="28"/>
          <w:szCs w:val="28"/>
        </w:rPr>
      </w:pPr>
      <w:r w:rsidRPr="00E94B1E">
        <w:rPr>
          <w:rStyle w:val="a"/>
          <w:sz w:val="28"/>
          <w:szCs w:val="28"/>
        </w:rPr>
        <w:t xml:space="preserve">се сключи </w:t>
      </w:r>
      <w:r w:rsidR="00A02C38" w:rsidRPr="00E94B1E">
        <w:rPr>
          <w:rStyle w:val="a"/>
          <w:sz w:val="28"/>
          <w:szCs w:val="28"/>
        </w:rPr>
        <w:t>настоящия</w:t>
      </w:r>
      <w:r w:rsidRPr="00E94B1E">
        <w:rPr>
          <w:rStyle w:val="a"/>
          <w:sz w:val="28"/>
          <w:szCs w:val="28"/>
        </w:rPr>
        <w:t xml:space="preserve"> договор („Договора/Договорът“) за следното:</w:t>
      </w:r>
    </w:p>
    <w:p w14:paraId="20340358" w14:textId="77777777" w:rsidR="003A7BB9" w:rsidRPr="00E94B1E" w:rsidRDefault="003A7BB9" w:rsidP="00E94B1E">
      <w:pPr>
        <w:pStyle w:val="a0"/>
        <w:spacing w:after="120" w:line="240" w:lineRule="auto"/>
        <w:jc w:val="both"/>
        <w:rPr>
          <w:sz w:val="28"/>
          <w:szCs w:val="28"/>
        </w:rPr>
      </w:pPr>
    </w:p>
    <w:p w14:paraId="06711845"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ПРЕДМЕТ НА ДОГОВОРА</w:t>
      </w:r>
    </w:p>
    <w:p w14:paraId="3BBCC59D" w14:textId="77777777" w:rsidR="007F0837" w:rsidRPr="00E94B1E" w:rsidRDefault="00DA3BDB" w:rsidP="00E94B1E">
      <w:pPr>
        <w:pStyle w:val="a0"/>
        <w:spacing w:after="120" w:line="240" w:lineRule="auto"/>
        <w:jc w:val="both"/>
        <w:rPr>
          <w:sz w:val="28"/>
          <w:szCs w:val="28"/>
        </w:rPr>
      </w:pPr>
      <w:r w:rsidRPr="00E94B1E">
        <w:rPr>
          <w:rStyle w:val="a"/>
          <w:sz w:val="28"/>
          <w:szCs w:val="28"/>
        </w:rPr>
        <w:t xml:space="preserve">Чл. 1 (1) ВЪЗЛОЖИТЕЛЯТ възлага, а ИЗПЪЛНИТЕЛЯТ приема срещу възнаграждение да предоставя електронни съобщителни услуги в съответствие с изискванията, посочени в Техническата спецификация (Приложение № 1), </w:t>
      </w:r>
      <w:r w:rsidRPr="00E66B90">
        <w:rPr>
          <w:rStyle w:val="a"/>
          <w:sz w:val="28"/>
          <w:szCs w:val="28"/>
        </w:rPr>
        <w:t>Техническото и Ценовото предложение на ИЗПЪЛНИТЕЛЯ (Приложения № 2 и № 3), неразделна част от настоящия договор.</w:t>
      </w:r>
    </w:p>
    <w:p w14:paraId="53F5FADD" w14:textId="77777777" w:rsidR="007F0837" w:rsidRPr="00E94B1E" w:rsidRDefault="00DA3BDB" w:rsidP="00E94B1E">
      <w:pPr>
        <w:pStyle w:val="a0"/>
        <w:numPr>
          <w:ilvl w:val="0"/>
          <w:numId w:val="17"/>
        </w:numPr>
        <w:tabs>
          <w:tab w:val="left" w:pos="426"/>
        </w:tabs>
        <w:spacing w:after="120" w:line="240" w:lineRule="auto"/>
        <w:jc w:val="both"/>
        <w:rPr>
          <w:rStyle w:val="a"/>
          <w:sz w:val="28"/>
          <w:szCs w:val="28"/>
        </w:rPr>
      </w:pPr>
      <w:r w:rsidRPr="00E94B1E">
        <w:rPr>
          <w:rStyle w:val="a"/>
          <w:sz w:val="28"/>
          <w:szCs w:val="28"/>
        </w:rPr>
        <w:t>Основните дейности, свързани с изпълнение предмета на поръчката, са посочени в Техническата спецификация (Приложение № 1).</w:t>
      </w:r>
    </w:p>
    <w:p w14:paraId="1EA5E088" w14:textId="77777777" w:rsidR="00547FFB" w:rsidRPr="00E94B1E" w:rsidRDefault="00547FFB" w:rsidP="00E94B1E">
      <w:pPr>
        <w:pStyle w:val="a0"/>
        <w:tabs>
          <w:tab w:val="left" w:pos="1189"/>
        </w:tabs>
        <w:spacing w:after="120" w:line="240" w:lineRule="auto"/>
        <w:jc w:val="both"/>
        <w:rPr>
          <w:sz w:val="28"/>
          <w:szCs w:val="28"/>
        </w:rPr>
      </w:pPr>
    </w:p>
    <w:p w14:paraId="5CA378A1"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СРОК НА ИЗПЪЛНЕНИЕ НА ДОГОВОРА</w:t>
      </w:r>
    </w:p>
    <w:p w14:paraId="06578D50" w14:textId="187EE6C4" w:rsidR="006D5682" w:rsidRPr="00E94B1E" w:rsidRDefault="00DA3BDB" w:rsidP="00E94B1E">
      <w:pPr>
        <w:pStyle w:val="a0"/>
        <w:spacing w:after="120" w:line="240" w:lineRule="auto"/>
        <w:jc w:val="both"/>
        <w:rPr>
          <w:rStyle w:val="a"/>
          <w:sz w:val="28"/>
          <w:szCs w:val="28"/>
        </w:rPr>
      </w:pPr>
      <w:r w:rsidRPr="00E94B1E">
        <w:rPr>
          <w:rStyle w:val="a"/>
          <w:sz w:val="28"/>
          <w:szCs w:val="28"/>
        </w:rPr>
        <w:t xml:space="preserve">Чл. 2. Настоящият договор е със срок на изпълнение 3 години от датата на подписването му. Дружествата от група </w:t>
      </w:r>
      <w:r w:rsidR="00C11C8C" w:rsidRPr="00E94B1E">
        <w:rPr>
          <w:rStyle w:val="a"/>
          <w:sz w:val="28"/>
          <w:szCs w:val="28"/>
        </w:rPr>
        <w:t>ТЕРЕМ</w:t>
      </w:r>
      <w:r w:rsidRPr="00E94B1E">
        <w:rPr>
          <w:rStyle w:val="a"/>
          <w:sz w:val="28"/>
          <w:szCs w:val="28"/>
        </w:rPr>
        <w:t xml:space="preserve"> се присъединяват поетапно към настоящия рамков договор, съобразено със срока на изтичане на действащите </w:t>
      </w:r>
      <w:r w:rsidR="0078086B" w:rsidRPr="00E66B90">
        <w:rPr>
          <w:rStyle w:val="a"/>
          <w:color w:val="auto"/>
          <w:sz w:val="28"/>
          <w:szCs w:val="28"/>
        </w:rPr>
        <w:t xml:space="preserve">им към момента </w:t>
      </w:r>
      <w:r w:rsidRPr="00E66B90">
        <w:rPr>
          <w:rStyle w:val="a"/>
          <w:color w:val="auto"/>
          <w:sz w:val="28"/>
          <w:szCs w:val="28"/>
        </w:rPr>
        <w:t>договори, като за тях тригодишния срок започва да тече от датата н</w:t>
      </w:r>
      <w:r w:rsidRPr="00E94B1E">
        <w:rPr>
          <w:rStyle w:val="a"/>
          <w:sz w:val="28"/>
          <w:szCs w:val="28"/>
        </w:rPr>
        <w:t>а подписване на съответните договори.</w:t>
      </w:r>
      <w:r w:rsidR="006D5682" w:rsidRPr="00E94B1E">
        <w:rPr>
          <w:rStyle w:val="a"/>
          <w:sz w:val="28"/>
          <w:szCs w:val="28"/>
        </w:rPr>
        <w:t xml:space="preserve"> Крайният срок на всеки един от договорите, подписани при условията на настоящия договор не може да бъде по-късен от срока </w:t>
      </w:r>
      <w:r w:rsidR="006D5682" w:rsidRPr="00E94B1E">
        <w:rPr>
          <w:rStyle w:val="a"/>
          <w:sz w:val="28"/>
          <w:szCs w:val="28"/>
        </w:rPr>
        <w:lastRenderedPageBreak/>
        <w:t>на този договор.</w:t>
      </w:r>
    </w:p>
    <w:p w14:paraId="67D4DADA" w14:textId="77777777" w:rsidR="007F0837" w:rsidRPr="00E94B1E" w:rsidRDefault="007F0837" w:rsidP="00E94B1E">
      <w:pPr>
        <w:pStyle w:val="a0"/>
        <w:spacing w:after="120" w:line="240" w:lineRule="auto"/>
        <w:jc w:val="both"/>
        <w:rPr>
          <w:sz w:val="28"/>
          <w:szCs w:val="28"/>
        </w:rPr>
      </w:pPr>
    </w:p>
    <w:p w14:paraId="6BDCBE26"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МЯСТО НА ИЗПЪЛНЕНИЕ НА ДОГОВОРА</w:t>
      </w:r>
    </w:p>
    <w:p w14:paraId="0E77B9A9" w14:textId="77777777" w:rsidR="007F0837" w:rsidRPr="00E94B1E" w:rsidRDefault="00DA3BDB" w:rsidP="00E94B1E">
      <w:pPr>
        <w:pStyle w:val="a0"/>
        <w:spacing w:after="120" w:line="240" w:lineRule="auto"/>
        <w:jc w:val="both"/>
        <w:rPr>
          <w:sz w:val="28"/>
          <w:szCs w:val="28"/>
        </w:rPr>
      </w:pPr>
      <w:r w:rsidRPr="00E94B1E">
        <w:rPr>
          <w:rStyle w:val="a"/>
          <w:sz w:val="28"/>
          <w:szCs w:val="28"/>
        </w:rPr>
        <w:t xml:space="preserve">Чл. 3 (1) ИЗПЪЛНИТЕЛЯТ се задължава да достави услугите, предмет на договора за всички дружества от група </w:t>
      </w:r>
      <w:r w:rsidR="00C11C8C" w:rsidRPr="00E94B1E">
        <w:rPr>
          <w:rStyle w:val="a"/>
          <w:sz w:val="28"/>
          <w:szCs w:val="28"/>
        </w:rPr>
        <w:t>ТЕРЕМ</w:t>
      </w:r>
      <w:r w:rsidRPr="00E94B1E">
        <w:rPr>
          <w:rStyle w:val="a"/>
          <w:sz w:val="28"/>
          <w:szCs w:val="28"/>
        </w:rPr>
        <w:t>:</w:t>
      </w:r>
    </w:p>
    <w:p w14:paraId="221A33A1" w14:textId="77777777" w:rsidR="006D5682" w:rsidRPr="00E94B1E" w:rsidRDefault="00A02C38" w:rsidP="00E94B1E">
      <w:pPr>
        <w:pStyle w:val="a0"/>
        <w:numPr>
          <w:ilvl w:val="0"/>
          <w:numId w:val="36"/>
        </w:numPr>
        <w:tabs>
          <w:tab w:val="left" w:pos="993"/>
          <w:tab w:val="left" w:pos="1784"/>
          <w:tab w:val="right" w:pos="7762"/>
        </w:tabs>
        <w:spacing w:after="120" w:line="240" w:lineRule="auto"/>
        <w:ind w:left="720" w:hanging="360"/>
        <w:rPr>
          <w:rStyle w:val="a"/>
          <w:sz w:val="28"/>
          <w:szCs w:val="28"/>
        </w:rPr>
      </w:pPr>
      <w:r w:rsidRPr="00E94B1E">
        <w:rPr>
          <w:rStyle w:val="a"/>
          <w:sz w:val="28"/>
          <w:szCs w:val="28"/>
        </w:rPr>
        <w:t>„ТЕРЕМ - ХОЛДИНГ“ ЕАД, гр. София;</w:t>
      </w:r>
    </w:p>
    <w:p w14:paraId="623B79E8" w14:textId="77777777" w:rsidR="00A02C38" w:rsidRPr="00E94B1E" w:rsidRDefault="00A02C38" w:rsidP="00E94B1E">
      <w:pPr>
        <w:pStyle w:val="a0"/>
        <w:numPr>
          <w:ilvl w:val="0"/>
          <w:numId w:val="36"/>
        </w:numPr>
        <w:tabs>
          <w:tab w:val="left" w:pos="993"/>
          <w:tab w:val="left" w:pos="1784"/>
          <w:tab w:val="right" w:pos="7762"/>
        </w:tabs>
        <w:spacing w:after="120" w:line="240" w:lineRule="auto"/>
        <w:ind w:left="720" w:hanging="360"/>
        <w:rPr>
          <w:sz w:val="28"/>
          <w:szCs w:val="28"/>
        </w:rPr>
      </w:pPr>
      <w:r w:rsidRPr="00E94B1E">
        <w:rPr>
          <w:rStyle w:val="a"/>
          <w:sz w:val="28"/>
          <w:szCs w:val="28"/>
        </w:rPr>
        <w:t>„ТЕРЕМ - КРЗ Флотски арсенал Варна“ ЕООД, гр. Варна;</w:t>
      </w:r>
    </w:p>
    <w:p w14:paraId="1EC0B1FE" w14:textId="77777777" w:rsidR="00A02C38" w:rsidRPr="00E94B1E" w:rsidRDefault="00A02C38" w:rsidP="00E94B1E">
      <w:pPr>
        <w:pStyle w:val="a0"/>
        <w:numPr>
          <w:ilvl w:val="0"/>
          <w:numId w:val="36"/>
        </w:numPr>
        <w:tabs>
          <w:tab w:val="left" w:pos="993"/>
          <w:tab w:val="left" w:pos="1779"/>
          <w:tab w:val="right" w:pos="9348"/>
        </w:tabs>
        <w:spacing w:after="120" w:line="240" w:lineRule="auto"/>
        <w:ind w:left="720" w:hanging="360"/>
        <w:rPr>
          <w:sz w:val="28"/>
          <w:szCs w:val="28"/>
        </w:rPr>
      </w:pPr>
      <w:r w:rsidRPr="00E94B1E">
        <w:rPr>
          <w:rStyle w:val="a"/>
          <w:sz w:val="28"/>
          <w:szCs w:val="28"/>
        </w:rPr>
        <w:t xml:space="preserve">„ТЕРЕМ - </w:t>
      </w:r>
      <w:r w:rsidR="00CD41F8" w:rsidRPr="00E94B1E">
        <w:rPr>
          <w:rStyle w:val="a"/>
          <w:sz w:val="28"/>
          <w:szCs w:val="28"/>
        </w:rPr>
        <w:t>Ивайло</w:t>
      </w:r>
      <w:r w:rsidRPr="00E94B1E">
        <w:rPr>
          <w:rStyle w:val="a"/>
          <w:sz w:val="28"/>
          <w:szCs w:val="28"/>
        </w:rPr>
        <w:t>“ ЕООД, гр. Велико Търново;</w:t>
      </w:r>
    </w:p>
    <w:p w14:paraId="617928A6" w14:textId="77777777" w:rsidR="00A02C38" w:rsidRPr="00E94B1E" w:rsidRDefault="00A02C38" w:rsidP="00E94B1E">
      <w:pPr>
        <w:pStyle w:val="a0"/>
        <w:numPr>
          <w:ilvl w:val="0"/>
          <w:numId w:val="36"/>
        </w:numPr>
        <w:tabs>
          <w:tab w:val="left" w:pos="993"/>
          <w:tab w:val="left" w:pos="1784"/>
          <w:tab w:val="right" w:pos="9348"/>
        </w:tabs>
        <w:spacing w:after="120" w:line="240" w:lineRule="auto"/>
        <w:ind w:left="720" w:hanging="360"/>
        <w:rPr>
          <w:sz w:val="28"/>
          <w:szCs w:val="28"/>
        </w:rPr>
      </w:pPr>
      <w:r w:rsidRPr="00E94B1E">
        <w:rPr>
          <w:rStyle w:val="a"/>
          <w:sz w:val="28"/>
          <w:szCs w:val="28"/>
        </w:rPr>
        <w:t xml:space="preserve">„ТЕРЕМ - </w:t>
      </w:r>
      <w:r w:rsidR="00CD41F8" w:rsidRPr="00E94B1E">
        <w:rPr>
          <w:rStyle w:val="a"/>
          <w:sz w:val="28"/>
          <w:szCs w:val="28"/>
        </w:rPr>
        <w:t>Хан Крум</w:t>
      </w:r>
      <w:r w:rsidRPr="00E94B1E">
        <w:rPr>
          <w:rStyle w:val="a"/>
          <w:sz w:val="28"/>
          <w:szCs w:val="28"/>
        </w:rPr>
        <w:t>“ ЕООД, гр. Търговище;</w:t>
      </w:r>
    </w:p>
    <w:p w14:paraId="00195E2C" w14:textId="77777777" w:rsidR="00A02C38" w:rsidRPr="00E94B1E" w:rsidRDefault="00A02C38" w:rsidP="00E94B1E">
      <w:pPr>
        <w:pStyle w:val="a0"/>
        <w:numPr>
          <w:ilvl w:val="0"/>
          <w:numId w:val="36"/>
        </w:numPr>
        <w:tabs>
          <w:tab w:val="left" w:pos="993"/>
        </w:tabs>
        <w:spacing w:after="120" w:line="240" w:lineRule="auto"/>
        <w:ind w:left="720" w:hanging="360"/>
        <w:rPr>
          <w:sz w:val="28"/>
          <w:szCs w:val="28"/>
        </w:rPr>
      </w:pPr>
      <w:r w:rsidRPr="00E94B1E">
        <w:rPr>
          <w:rStyle w:val="a"/>
          <w:sz w:val="28"/>
          <w:szCs w:val="28"/>
        </w:rPr>
        <w:t xml:space="preserve">„ТЕРЕМ - </w:t>
      </w:r>
      <w:r w:rsidR="00CD41F8" w:rsidRPr="00E94B1E">
        <w:rPr>
          <w:rStyle w:val="a"/>
          <w:sz w:val="28"/>
          <w:szCs w:val="28"/>
        </w:rPr>
        <w:t>Цар Самуил</w:t>
      </w:r>
      <w:r w:rsidRPr="00E94B1E">
        <w:rPr>
          <w:rStyle w:val="a"/>
          <w:sz w:val="28"/>
          <w:szCs w:val="28"/>
        </w:rPr>
        <w:t>“ ЕООД, гр. Костенец;</w:t>
      </w:r>
    </w:p>
    <w:p w14:paraId="683E66BE" w14:textId="77777777" w:rsidR="00A02C38" w:rsidRPr="00E94B1E" w:rsidRDefault="00A02C38" w:rsidP="00E94B1E">
      <w:pPr>
        <w:pStyle w:val="a0"/>
        <w:numPr>
          <w:ilvl w:val="0"/>
          <w:numId w:val="36"/>
        </w:numPr>
        <w:tabs>
          <w:tab w:val="left" w:pos="993"/>
        </w:tabs>
        <w:spacing w:after="120" w:line="240" w:lineRule="auto"/>
        <w:ind w:left="720" w:hanging="360"/>
        <w:rPr>
          <w:rStyle w:val="a"/>
          <w:sz w:val="28"/>
          <w:szCs w:val="28"/>
        </w:rPr>
      </w:pPr>
      <w:r w:rsidRPr="00E94B1E">
        <w:rPr>
          <w:rStyle w:val="a"/>
          <w:sz w:val="28"/>
          <w:szCs w:val="28"/>
        </w:rPr>
        <w:t xml:space="preserve">„ТЕРЕМ - </w:t>
      </w:r>
      <w:r w:rsidR="00CD41F8" w:rsidRPr="00E94B1E">
        <w:rPr>
          <w:rStyle w:val="a"/>
          <w:sz w:val="28"/>
          <w:szCs w:val="28"/>
        </w:rPr>
        <w:t>Летец</w:t>
      </w:r>
      <w:r w:rsidRPr="00E94B1E">
        <w:rPr>
          <w:rStyle w:val="a"/>
          <w:sz w:val="28"/>
          <w:szCs w:val="28"/>
        </w:rPr>
        <w:t>“ ЕООД, гр. София;</w:t>
      </w:r>
    </w:p>
    <w:p w14:paraId="3CF88009" w14:textId="77777777" w:rsidR="00547FFB" w:rsidRPr="00E94B1E" w:rsidRDefault="00547FFB" w:rsidP="00E94B1E">
      <w:pPr>
        <w:pStyle w:val="a0"/>
        <w:tabs>
          <w:tab w:val="left" w:pos="993"/>
        </w:tabs>
        <w:spacing w:after="120" w:line="240" w:lineRule="auto"/>
        <w:ind w:left="720"/>
        <w:rPr>
          <w:rStyle w:val="a"/>
          <w:sz w:val="28"/>
          <w:szCs w:val="28"/>
        </w:rPr>
      </w:pPr>
    </w:p>
    <w:p w14:paraId="2454A7CC"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КАЧЕСТВО</w:t>
      </w:r>
    </w:p>
    <w:p w14:paraId="5EB5FE5F" w14:textId="77777777" w:rsidR="007F0837" w:rsidRPr="00E94B1E" w:rsidRDefault="00DA3BDB" w:rsidP="00E94B1E">
      <w:pPr>
        <w:pStyle w:val="a0"/>
        <w:spacing w:after="120" w:line="240" w:lineRule="auto"/>
        <w:jc w:val="both"/>
        <w:rPr>
          <w:rStyle w:val="a"/>
          <w:sz w:val="28"/>
          <w:szCs w:val="28"/>
        </w:rPr>
      </w:pPr>
      <w:r w:rsidRPr="00E94B1E">
        <w:rPr>
          <w:rStyle w:val="a"/>
          <w:sz w:val="28"/>
          <w:szCs w:val="28"/>
        </w:rPr>
        <w:t xml:space="preserve">Чл. 4. Услугите, предмет на договора, предоставяни от ИЗПЪЛНИТЕЛЯ, следва да отговарят на изискванията за качество, заложени в индивидуалните разрешителни и представената </w:t>
      </w:r>
      <w:r w:rsidRPr="007D50A7">
        <w:rPr>
          <w:rStyle w:val="a"/>
          <w:sz w:val="28"/>
          <w:szCs w:val="28"/>
        </w:rPr>
        <w:t>оферта за изпълнение на предмета на договора, включително на техническото предложение</w:t>
      </w:r>
      <w:r w:rsidR="00105145" w:rsidRPr="007D50A7">
        <w:rPr>
          <w:rStyle w:val="a"/>
          <w:sz w:val="28"/>
          <w:szCs w:val="28"/>
          <w:lang w:val="en-US"/>
        </w:rPr>
        <w:t xml:space="preserve"> </w:t>
      </w:r>
      <w:r w:rsidR="00105145" w:rsidRPr="007D50A7">
        <w:rPr>
          <w:rStyle w:val="a"/>
          <w:sz w:val="28"/>
          <w:szCs w:val="28"/>
        </w:rPr>
        <w:t>(Приложения № 2)</w:t>
      </w:r>
      <w:r w:rsidRPr="007D50A7">
        <w:rPr>
          <w:rStyle w:val="a"/>
          <w:sz w:val="28"/>
          <w:szCs w:val="28"/>
        </w:rPr>
        <w:t>.</w:t>
      </w:r>
    </w:p>
    <w:p w14:paraId="06EC645F" w14:textId="77777777" w:rsidR="00547FFB" w:rsidRPr="00E94B1E" w:rsidRDefault="00547FFB" w:rsidP="00E94B1E">
      <w:pPr>
        <w:pStyle w:val="a0"/>
        <w:spacing w:after="120" w:line="240" w:lineRule="auto"/>
        <w:ind w:firstLine="567"/>
        <w:jc w:val="both"/>
        <w:rPr>
          <w:sz w:val="28"/>
          <w:szCs w:val="28"/>
        </w:rPr>
      </w:pPr>
    </w:p>
    <w:p w14:paraId="35D34C88"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ЦЕНА И НАЧИН НА ПЛАЩАНЕ</w:t>
      </w:r>
    </w:p>
    <w:p w14:paraId="062BC3D8" w14:textId="77777777" w:rsidR="007F0837" w:rsidRPr="00E94B1E" w:rsidRDefault="00DA3BDB" w:rsidP="00E94B1E">
      <w:pPr>
        <w:pStyle w:val="a0"/>
        <w:spacing w:after="120" w:line="240" w:lineRule="auto"/>
        <w:jc w:val="both"/>
        <w:rPr>
          <w:sz w:val="28"/>
          <w:szCs w:val="28"/>
        </w:rPr>
      </w:pPr>
      <w:r w:rsidRPr="00E94B1E">
        <w:rPr>
          <w:rStyle w:val="a"/>
          <w:sz w:val="28"/>
          <w:szCs w:val="28"/>
        </w:rPr>
        <w:t>Чл. 5. Цените на услугите, предмет на настоящия договор, се определят съгласно Ценовото предложение на ИЗПЪЛНИТЕЛЯ (Приложение № 3), неразделна част от настоящия договор. В цената са включени всички разходи на ИЗПЪЛНИТЕЛЯ по изпълнението на поръчката.</w:t>
      </w:r>
    </w:p>
    <w:p w14:paraId="5804DF0E" w14:textId="77777777" w:rsidR="007F0837" w:rsidRPr="00E94B1E" w:rsidRDefault="00DA3BDB" w:rsidP="00E94B1E">
      <w:pPr>
        <w:pStyle w:val="a0"/>
        <w:spacing w:after="120" w:line="240" w:lineRule="auto"/>
        <w:jc w:val="both"/>
        <w:rPr>
          <w:sz w:val="28"/>
          <w:szCs w:val="28"/>
        </w:rPr>
      </w:pPr>
      <w:r w:rsidRPr="00E94B1E">
        <w:rPr>
          <w:rStyle w:val="a"/>
          <w:sz w:val="28"/>
          <w:szCs w:val="28"/>
        </w:rPr>
        <w:t xml:space="preserve">Чл. 6. Плащането се извършва от ВЪЗЛОЖИТЕЛЯ ежемесечно в български лева, в срок до 30 (тридесет) календарни дни от датата на представяне на фактура във всяко едно от дружествата от група </w:t>
      </w:r>
      <w:r w:rsidR="00C11C8C" w:rsidRPr="00E94B1E">
        <w:rPr>
          <w:rStyle w:val="a"/>
          <w:sz w:val="28"/>
          <w:szCs w:val="28"/>
        </w:rPr>
        <w:t>ТЕРЕМ</w:t>
      </w:r>
      <w:r w:rsidRPr="00E94B1E">
        <w:rPr>
          <w:rStyle w:val="a"/>
          <w:sz w:val="28"/>
          <w:szCs w:val="28"/>
        </w:rPr>
        <w:t>, по банкова сметка на ИЗПЪЛНИТЕЛЯ:</w:t>
      </w:r>
    </w:p>
    <w:p w14:paraId="4DEDEEA8" w14:textId="77777777" w:rsidR="007F0837" w:rsidRPr="00E94B1E" w:rsidRDefault="00DA3BDB" w:rsidP="00E94B1E">
      <w:pPr>
        <w:pStyle w:val="a0"/>
        <w:spacing w:after="120" w:line="240" w:lineRule="auto"/>
        <w:ind w:firstLine="567"/>
        <w:jc w:val="both"/>
        <w:rPr>
          <w:sz w:val="28"/>
          <w:szCs w:val="28"/>
        </w:rPr>
      </w:pPr>
      <w:r w:rsidRPr="00E94B1E">
        <w:rPr>
          <w:rStyle w:val="a"/>
          <w:sz w:val="28"/>
          <w:szCs w:val="28"/>
        </w:rPr>
        <w:t>IВА</w:t>
      </w:r>
      <w:r w:rsidR="00A02C38" w:rsidRPr="00E94B1E">
        <w:rPr>
          <w:rStyle w:val="a"/>
          <w:sz w:val="28"/>
          <w:szCs w:val="28"/>
        </w:rPr>
        <w:t>N</w:t>
      </w:r>
      <w:r w:rsidRPr="00E94B1E">
        <w:rPr>
          <w:rStyle w:val="a"/>
          <w:sz w:val="28"/>
          <w:szCs w:val="28"/>
        </w:rPr>
        <w:t>:</w:t>
      </w:r>
    </w:p>
    <w:p w14:paraId="3BE98351" w14:textId="77777777" w:rsidR="007F0837" w:rsidRPr="00E94B1E" w:rsidRDefault="00DA3BDB" w:rsidP="00E94B1E">
      <w:pPr>
        <w:pStyle w:val="a0"/>
        <w:spacing w:after="120" w:line="240" w:lineRule="auto"/>
        <w:ind w:firstLine="567"/>
        <w:jc w:val="both"/>
        <w:rPr>
          <w:sz w:val="28"/>
          <w:szCs w:val="28"/>
        </w:rPr>
      </w:pPr>
      <w:r w:rsidRPr="00E94B1E">
        <w:rPr>
          <w:rStyle w:val="a"/>
          <w:sz w:val="28"/>
          <w:szCs w:val="28"/>
        </w:rPr>
        <w:t>В</w:t>
      </w:r>
      <w:r w:rsidR="00A02C38" w:rsidRPr="00E94B1E">
        <w:rPr>
          <w:rStyle w:val="a"/>
          <w:sz w:val="28"/>
          <w:szCs w:val="28"/>
        </w:rPr>
        <w:t>I</w:t>
      </w:r>
      <w:r w:rsidRPr="00E94B1E">
        <w:rPr>
          <w:rStyle w:val="a"/>
          <w:sz w:val="28"/>
          <w:szCs w:val="28"/>
        </w:rPr>
        <w:t>С:</w:t>
      </w:r>
    </w:p>
    <w:p w14:paraId="085F7D91" w14:textId="77777777" w:rsidR="007F0837" w:rsidRPr="00E94B1E" w:rsidRDefault="00DA3BDB" w:rsidP="00E94B1E">
      <w:pPr>
        <w:pStyle w:val="a0"/>
        <w:spacing w:after="120" w:line="240" w:lineRule="auto"/>
        <w:ind w:firstLine="567"/>
        <w:jc w:val="both"/>
        <w:rPr>
          <w:sz w:val="28"/>
          <w:szCs w:val="28"/>
        </w:rPr>
      </w:pPr>
      <w:r w:rsidRPr="00E94B1E">
        <w:rPr>
          <w:rStyle w:val="a"/>
          <w:sz w:val="28"/>
          <w:szCs w:val="28"/>
        </w:rPr>
        <w:t>Банка, клон:</w:t>
      </w:r>
    </w:p>
    <w:p w14:paraId="5260CD8F" w14:textId="77777777" w:rsidR="007F0837" w:rsidRPr="00E94B1E" w:rsidRDefault="00DA3BDB" w:rsidP="00E94B1E">
      <w:pPr>
        <w:pStyle w:val="a0"/>
        <w:spacing w:after="120" w:line="240" w:lineRule="auto"/>
        <w:ind w:firstLine="567"/>
        <w:jc w:val="both"/>
        <w:rPr>
          <w:sz w:val="28"/>
          <w:szCs w:val="28"/>
        </w:rPr>
      </w:pPr>
      <w:r w:rsidRPr="00E94B1E">
        <w:rPr>
          <w:rStyle w:val="a"/>
          <w:sz w:val="28"/>
          <w:szCs w:val="28"/>
        </w:rPr>
        <w:t>Титуляр на сметка:</w:t>
      </w:r>
    </w:p>
    <w:p w14:paraId="66BAD564"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ПРАВА И ЗАДЪЛЖЕНИЯ НА СТРАНИТЕ</w:t>
      </w:r>
    </w:p>
    <w:p w14:paraId="2899537E" w14:textId="77777777" w:rsidR="007F0837" w:rsidRPr="00E94B1E" w:rsidRDefault="00DA3BDB" w:rsidP="00E94B1E">
      <w:pPr>
        <w:pStyle w:val="a0"/>
        <w:spacing w:after="120" w:line="240" w:lineRule="auto"/>
        <w:jc w:val="both"/>
        <w:rPr>
          <w:sz w:val="28"/>
          <w:szCs w:val="28"/>
        </w:rPr>
      </w:pPr>
      <w:r w:rsidRPr="00E94B1E">
        <w:rPr>
          <w:rStyle w:val="a"/>
          <w:sz w:val="28"/>
          <w:szCs w:val="28"/>
        </w:rPr>
        <w:t>Чл. 7. ВЪЗЛОЖИТЕЛЯТ има право:</w:t>
      </w:r>
    </w:p>
    <w:p w14:paraId="1D24CD69" w14:textId="77777777" w:rsidR="007F0837" w:rsidRPr="00E94B1E" w:rsidRDefault="00DA3BDB" w:rsidP="00E94B1E">
      <w:pPr>
        <w:pStyle w:val="a0"/>
        <w:numPr>
          <w:ilvl w:val="0"/>
          <w:numId w:val="18"/>
        </w:numPr>
        <w:tabs>
          <w:tab w:val="left" w:pos="358"/>
        </w:tabs>
        <w:spacing w:after="120" w:line="240" w:lineRule="auto"/>
        <w:jc w:val="both"/>
        <w:rPr>
          <w:sz w:val="28"/>
          <w:szCs w:val="28"/>
        </w:rPr>
      </w:pPr>
      <w:r w:rsidRPr="00E94B1E">
        <w:rPr>
          <w:rStyle w:val="a"/>
          <w:sz w:val="28"/>
          <w:szCs w:val="28"/>
        </w:rPr>
        <w:lastRenderedPageBreak/>
        <w:t>да получава информация относно хода на изпълнението на услугата, предмет на настоящия договор.</w:t>
      </w:r>
    </w:p>
    <w:p w14:paraId="27E8F74F" w14:textId="77777777" w:rsidR="007F0837" w:rsidRPr="00E94B1E" w:rsidRDefault="00DA3BDB" w:rsidP="00E94B1E">
      <w:pPr>
        <w:pStyle w:val="a0"/>
        <w:numPr>
          <w:ilvl w:val="0"/>
          <w:numId w:val="18"/>
        </w:numPr>
        <w:tabs>
          <w:tab w:val="left" w:pos="363"/>
        </w:tabs>
        <w:spacing w:after="120" w:line="240" w:lineRule="auto"/>
        <w:jc w:val="both"/>
        <w:rPr>
          <w:sz w:val="28"/>
          <w:szCs w:val="28"/>
        </w:rPr>
      </w:pPr>
      <w:r w:rsidRPr="00E94B1E">
        <w:rPr>
          <w:rStyle w:val="a"/>
          <w:sz w:val="28"/>
          <w:szCs w:val="28"/>
        </w:rPr>
        <w:t>да проверява изпълнението на настоящия договор, по начин, по който не възпрепятства работата на ИЗПЪЛНИТЕЛЯ.</w:t>
      </w:r>
    </w:p>
    <w:p w14:paraId="2F645416" w14:textId="77777777" w:rsidR="007F0837" w:rsidRPr="00E94B1E" w:rsidRDefault="00DA3BDB" w:rsidP="00E94B1E">
      <w:pPr>
        <w:pStyle w:val="a0"/>
        <w:numPr>
          <w:ilvl w:val="0"/>
          <w:numId w:val="18"/>
        </w:numPr>
        <w:tabs>
          <w:tab w:val="left" w:pos="325"/>
        </w:tabs>
        <w:spacing w:after="120" w:line="240" w:lineRule="auto"/>
        <w:jc w:val="both"/>
        <w:rPr>
          <w:sz w:val="28"/>
          <w:szCs w:val="28"/>
        </w:rPr>
      </w:pPr>
      <w:r w:rsidRPr="00E94B1E">
        <w:rPr>
          <w:rStyle w:val="a"/>
          <w:sz w:val="28"/>
          <w:szCs w:val="28"/>
        </w:rPr>
        <w:t>да изисква от ИЗПЪЛНИТЕЛЯ да изпълни възложените услуги качествено и в срок без отклонение от договорените условия.</w:t>
      </w:r>
    </w:p>
    <w:p w14:paraId="36FAA749" w14:textId="77777777" w:rsidR="007F0837" w:rsidRPr="00E94B1E" w:rsidRDefault="00DA3BDB" w:rsidP="00E94B1E">
      <w:pPr>
        <w:pStyle w:val="a0"/>
        <w:spacing w:after="120" w:line="240" w:lineRule="auto"/>
        <w:jc w:val="both"/>
        <w:rPr>
          <w:sz w:val="28"/>
          <w:szCs w:val="28"/>
        </w:rPr>
      </w:pPr>
      <w:r w:rsidRPr="00E94B1E">
        <w:rPr>
          <w:rStyle w:val="a"/>
          <w:sz w:val="28"/>
          <w:szCs w:val="28"/>
        </w:rPr>
        <w:t>Чл. 8. ВЪЗЛОЖИТЕЛЯТ се задължава:</w:t>
      </w:r>
    </w:p>
    <w:p w14:paraId="48F06673" w14:textId="77777777" w:rsidR="007F0837" w:rsidRPr="00E94B1E" w:rsidRDefault="00DA3BDB" w:rsidP="00E94B1E">
      <w:pPr>
        <w:pStyle w:val="a0"/>
        <w:numPr>
          <w:ilvl w:val="0"/>
          <w:numId w:val="37"/>
        </w:numPr>
        <w:tabs>
          <w:tab w:val="left" w:pos="363"/>
        </w:tabs>
        <w:spacing w:after="120" w:line="240" w:lineRule="auto"/>
        <w:jc w:val="both"/>
        <w:rPr>
          <w:rStyle w:val="a"/>
          <w:sz w:val="28"/>
          <w:szCs w:val="28"/>
        </w:rPr>
      </w:pPr>
      <w:r w:rsidRPr="00E94B1E">
        <w:rPr>
          <w:rStyle w:val="a"/>
          <w:sz w:val="28"/>
          <w:szCs w:val="28"/>
        </w:rPr>
        <w:t>да спазва клаузите на настоящия договор и приложенията към него.</w:t>
      </w:r>
    </w:p>
    <w:p w14:paraId="499715D4" w14:textId="77777777" w:rsidR="007F0837" w:rsidRPr="00E94B1E" w:rsidRDefault="00DA3BDB" w:rsidP="00E94B1E">
      <w:pPr>
        <w:pStyle w:val="a0"/>
        <w:numPr>
          <w:ilvl w:val="0"/>
          <w:numId w:val="37"/>
        </w:numPr>
        <w:tabs>
          <w:tab w:val="left" w:pos="363"/>
        </w:tabs>
        <w:spacing w:after="120" w:line="240" w:lineRule="auto"/>
        <w:jc w:val="both"/>
        <w:rPr>
          <w:rStyle w:val="a"/>
          <w:sz w:val="28"/>
          <w:szCs w:val="28"/>
        </w:rPr>
      </w:pPr>
      <w:r w:rsidRPr="00E94B1E">
        <w:rPr>
          <w:rStyle w:val="a"/>
          <w:sz w:val="28"/>
          <w:szCs w:val="28"/>
        </w:rPr>
        <w:t>да заплати в договорените срокове и при условията на договора дължимите суми на ИЗПЪЛНИТЕЛЯ.</w:t>
      </w:r>
    </w:p>
    <w:p w14:paraId="442D4DDE" w14:textId="77777777" w:rsidR="007F0837" w:rsidRPr="00E94B1E" w:rsidRDefault="00DA3BDB" w:rsidP="00E94B1E">
      <w:pPr>
        <w:pStyle w:val="a0"/>
        <w:numPr>
          <w:ilvl w:val="0"/>
          <w:numId w:val="37"/>
        </w:numPr>
        <w:tabs>
          <w:tab w:val="left" w:pos="363"/>
        </w:tabs>
        <w:spacing w:after="120" w:line="240" w:lineRule="auto"/>
        <w:jc w:val="both"/>
        <w:rPr>
          <w:rStyle w:val="a"/>
          <w:sz w:val="28"/>
          <w:szCs w:val="28"/>
        </w:rPr>
      </w:pPr>
      <w:r w:rsidRPr="00E94B1E">
        <w:rPr>
          <w:rStyle w:val="a"/>
          <w:sz w:val="28"/>
          <w:szCs w:val="28"/>
        </w:rPr>
        <w:t>да предостави на ИЗПЪЛНИТЕЛЯ за ползване наличните документи и други данни, необходими за изпълнението предмета на договора.</w:t>
      </w:r>
    </w:p>
    <w:p w14:paraId="19110E0D" w14:textId="77777777" w:rsidR="007F0837" w:rsidRPr="00E94B1E" w:rsidRDefault="00DA3BDB" w:rsidP="00E94B1E">
      <w:pPr>
        <w:pStyle w:val="a0"/>
        <w:spacing w:after="120" w:line="240" w:lineRule="auto"/>
        <w:jc w:val="both"/>
        <w:rPr>
          <w:sz w:val="28"/>
          <w:szCs w:val="28"/>
        </w:rPr>
      </w:pPr>
      <w:r w:rsidRPr="00E94B1E">
        <w:rPr>
          <w:rStyle w:val="a"/>
          <w:sz w:val="28"/>
          <w:szCs w:val="28"/>
        </w:rPr>
        <w:t>Чл. 9. ИЗПЪЛНИТЕЛЯТ има право:</w:t>
      </w:r>
    </w:p>
    <w:p w14:paraId="3E54B861" w14:textId="77777777" w:rsidR="007F0837" w:rsidRPr="00E94B1E" w:rsidRDefault="00DA3BDB" w:rsidP="00E94B1E">
      <w:pPr>
        <w:pStyle w:val="a0"/>
        <w:numPr>
          <w:ilvl w:val="0"/>
          <w:numId w:val="38"/>
        </w:numPr>
        <w:tabs>
          <w:tab w:val="left" w:pos="363"/>
        </w:tabs>
        <w:spacing w:after="120" w:line="240" w:lineRule="auto"/>
        <w:jc w:val="both"/>
        <w:rPr>
          <w:rStyle w:val="a"/>
          <w:sz w:val="28"/>
          <w:szCs w:val="28"/>
        </w:rPr>
      </w:pPr>
      <w:r w:rsidRPr="00E94B1E">
        <w:rPr>
          <w:rStyle w:val="a"/>
          <w:sz w:val="28"/>
          <w:szCs w:val="28"/>
        </w:rPr>
        <w:t>да получи възнаграждението си съгласно определените в раздел V от настоящия договор начин и размер;</w:t>
      </w:r>
    </w:p>
    <w:p w14:paraId="533228CB" w14:textId="77777777" w:rsidR="007F0837" w:rsidRPr="00E94B1E" w:rsidRDefault="00DA3BDB" w:rsidP="00E94B1E">
      <w:pPr>
        <w:pStyle w:val="a0"/>
        <w:numPr>
          <w:ilvl w:val="0"/>
          <w:numId w:val="38"/>
        </w:numPr>
        <w:tabs>
          <w:tab w:val="left" w:pos="363"/>
        </w:tabs>
        <w:spacing w:after="120" w:line="240" w:lineRule="auto"/>
        <w:jc w:val="both"/>
        <w:rPr>
          <w:rStyle w:val="a"/>
          <w:sz w:val="28"/>
          <w:szCs w:val="28"/>
        </w:rPr>
      </w:pPr>
      <w:r w:rsidRPr="00E94B1E">
        <w:rPr>
          <w:rStyle w:val="a"/>
          <w:sz w:val="28"/>
          <w:szCs w:val="28"/>
        </w:rPr>
        <w:t>да изисква от ВЪЗЛОЖИТЕЛЯ всички изходни данни, необходими за правилното изпълнение на поетите с настоящия договор задължения.</w:t>
      </w:r>
    </w:p>
    <w:p w14:paraId="4653DF7E" w14:textId="77777777" w:rsidR="007F0837" w:rsidRPr="00E94B1E" w:rsidRDefault="00DA3BDB" w:rsidP="00E94B1E">
      <w:pPr>
        <w:pStyle w:val="a0"/>
        <w:spacing w:after="120" w:line="240" w:lineRule="auto"/>
        <w:jc w:val="both"/>
        <w:rPr>
          <w:sz w:val="28"/>
          <w:szCs w:val="28"/>
        </w:rPr>
      </w:pPr>
      <w:r w:rsidRPr="00E94B1E">
        <w:rPr>
          <w:rStyle w:val="a"/>
          <w:sz w:val="28"/>
          <w:szCs w:val="28"/>
        </w:rPr>
        <w:t>Чл. 10. ИЗПЪЛНИТЕЛЯТ се задължава съгласно представените от него Техническо и Ценово предложение (Приложения № 2 и № 3), неразделна част от настоящия договор, в това число и:</w:t>
      </w:r>
    </w:p>
    <w:p w14:paraId="1AB1C642" w14:textId="77777777" w:rsidR="007F0837" w:rsidRPr="00E94B1E" w:rsidRDefault="00DA3BDB" w:rsidP="00E94B1E">
      <w:pPr>
        <w:pStyle w:val="a0"/>
        <w:numPr>
          <w:ilvl w:val="0"/>
          <w:numId w:val="39"/>
        </w:numPr>
        <w:tabs>
          <w:tab w:val="left" w:pos="340"/>
        </w:tabs>
        <w:spacing w:after="120" w:line="240" w:lineRule="auto"/>
        <w:jc w:val="both"/>
        <w:rPr>
          <w:rStyle w:val="a"/>
          <w:sz w:val="28"/>
          <w:szCs w:val="28"/>
        </w:rPr>
      </w:pPr>
      <w:r w:rsidRPr="00E94B1E">
        <w:rPr>
          <w:rStyle w:val="a"/>
          <w:sz w:val="28"/>
          <w:szCs w:val="28"/>
        </w:rPr>
        <w:t>да предоставя услугите качествено и в срок в съответствие с клаузите на настоящия договор, изискванията за качество, определени в индивидуалната му лицензия и на Общите условия на оператора за взаимоотношенията му с крайни потребители.</w:t>
      </w:r>
    </w:p>
    <w:p w14:paraId="310F9184" w14:textId="77777777" w:rsidR="007F0837" w:rsidRPr="00E94B1E" w:rsidRDefault="00DA3BDB" w:rsidP="00E94B1E">
      <w:pPr>
        <w:pStyle w:val="a0"/>
        <w:numPr>
          <w:ilvl w:val="0"/>
          <w:numId w:val="39"/>
        </w:numPr>
        <w:tabs>
          <w:tab w:val="left" w:pos="363"/>
        </w:tabs>
        <w:spacing w:after="120" w:line="240" w:lineRule="auto"/>
        <w:jc w:val="both"/>
        <w:rPr>
          <w:rStyle w:val="a"/>
          <w:sz w:val="28"/>
          <w:szCs w:val="28"/>
        </w:rPr>
      </w:pPr>
      <w:r w:rsidRPr="00E94B1E">
        <w:rPr>
          <w:rStyle w:val="a"/>
          <w:sz w:val="28"/>
          <w:szCs w:val="28"/>
        </w:rPr>
        <w:t>да предоставя услугите в съответствие с изискванията на Закона за електронните съобщения и подзаконовите нормативни актове, регламентиращи тази дейност.</w:t>
      </w:r>
    </w:p>
    <w:p w14:paraId="3D4E4FFE" w14:textId="77777777" w:rsidR="007F0837" w:rsidRPr="00E94B1E" w:rsidRDefault="00DA3BDB" w:rsidP="00E94B1E">
      <w:pPr>
        <w:pStyle w:val="a0"/>
        <w:numPr>
          <w:ilvl w:val="0"/>
          <w:numId w:val="39"/>
        </w:numPr>
        <w:tabs>
          <w:tab w:val="left" w:pos="363"/>
        </w:tabs>
        <w:spacing w:after="120" w:line="240" w:lineRule="auto"/>
        <w:jc w:val="both"/>
        <w:rPr>
          <w:rStyle w:val="a"/>
          <w:sz w:val="28"/>
          <w:szCs w:val="28"/>
        </w:rPr>
      </w:pPr>
      <w:r w:rsidRPr="00E94B1E">
        <w:rPr>
          <w:rStyle w:val="a"/>
          <w:sz w:val="28"/>
          <w:szCs w:val="28"/>
        </w:rPr>
        <w:t>да осигури опазването на служебната и търговката тайна на ВЪЗЛОЖИТЕЛЯ от страна на своите служители, както и на личните и служебни данни на служителите на ВЪЗЛОЖИТЕЛЯ, в това число и всяка друга информация и документация, предоставени им във връзка с изпълнението на договора.</w:t>
      </w:r>
    </w:p>
    <w:p w14:paraId="005F915A" w14:textId="77777777" w:rsidR="007F0837" w:rsidRPr="00E94B1E" w:rsidRDefault="00DA3BDB" w:rsidP="00E94B1E">
      <w:pPr>
        <w:pStyle w:val="a0"/>
        <w:numPr>
          <w:ilvl w:val="0"/>
          <w:numId w:val="39"/>
        </w:numPr>
        <w:tabs>
          <w:tab w:val="left" w:pos="363"/>
        </w:tabs>
        <w:spacing w:after="120" w:line="240" w:lineRule="auto"/>
        <w:jc w:val="both"/>
        <w:rPr>
          <w:rStyle w:val="a"/>
          <w:sz w:val="28"/>
          <w:szCs w:val="28"/>
        </w:rPr>
      </w:pPr>
      <w:r w:rsidRPr="00E94B1E">
        <w:rPr>
          <w:rStyle w:val="a"/>
          <w:sz w:val="28"/>
          <w:szCs w:val="28"/>
        </w:rPr>
        <w:t>услугите, предоставяни от ИЗПЪЛНИТЕЛЯ по настоящия договор, трябва да бъдат в съответствие с изискванията за качество, определени в индивидуалната му лицензия.</w:t>
      </w:r>
    </w:p>
    <w:p w14:paraId="6D57E782" w14:textId="77777777" w:rsidR="007F0837" w:rsidRPr="00E94B1E" w:rsidRDefault="00DA3BDB" w:rsidP="00E94B1E">
      <w:pPr>
        <w:pStyle w:val="a0"/>
        <w:numPr>
          <w:ilvl w:val="0"/>
          <w:numId w:val="39"/>
        </w:numPr>
        <w:tabs>
          <w:tab w:val="left" w:pos="363"/>
        </w:tabs>
        <w:spacing w:after="120" w:line="240" w:lineRule="auto"/>
        <w:jc w:val="both"/>
        <w:rPr>
          <w:rStyle w:val="a"/>
          <w:sz w:val="28"/>
          <w:szCs w:val="28"/>
        </w:rPr>
      </w:pPr>
      <w:r w:rsidRPr="00E94B1E">
        <w:rPr>
          <w:rStyle w:val="a"/>
          <w:sz w:val="28"/>
          <w:szCs w:val="28"/>
        </w:rPr>
        <w:t>да издава на ВЪЗЛОЖИТЕЛЯ фактура за цената на ползваните услуги и подробна месечна справка за вида и стойността на предоставените услуги.</w:t>
      </w:r>
    </w:p>
    <w:p w14:paraId="605960CF" w14:textId="77777777" w:rsidR="009A2074" w:rsidRPr="00E94B1E" w:rsidRDefault="009A2074" w:rsidP="00E94B1E">
      <w:pPr>
        <w:pStyle w:val="a0"/>
        <w:tabs>
          <w:tab w:val="left" w:pos="363"/>
        </w:tabs>
        <w:spacing w:after="120" w:line="240" w:lineRule="auto"/>
        <w:jc w:val="both"/>
        <w:rPr>
          <w:rStyle w:val="a"/>
          <w:sz w:val="28"/>
          <w:szCs w:val="28"/>
        </w:rPr>
      </w:pPr>
    </w:p>
    <w:p w14:paraId="5FE3D3B8"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ГАРАНЦИЯ ЗА ИЗПЪЛНЕНИЕ</w:t>
      </w:r>
    </w:p>
    <w:p w14:paraId="423E109C" w14:textId="6F6F9A8B" w:rsidR="007F0837" w:rsidRPr="00E94B1E" w:rsidRDefault="00DA3BDB" w:rsidP="00E94B1E">
      <w:pPr>
        <w:pStyle w:val="a0"/>
        <w:tabs>
          <w:tab w:val="left" w:leader="dot" w:pos="7896"/>
        </w:tabs>
        <w:spacing w:after="120" w:line="240" w:lineRule="auto"/>
        <w:jc w:val="both"/>
        <w:rPr>
          <w:sz w:val="28"/>
          <w:szCs w:val="28"/>
        </w:rPr>
      </w:pPr>
      <w:r w:rsidRPr="00E94B1E">
        <w:rPr>
          <w:rStyle w:val="a"/>
          <w:sz w:val="28"/>
          <w:szCs w:val="28"/>
        </w:rPr>
        <w:t xml:space="preserve">Чл. 11. (1) При сключването на договора ИЗПЪЛНИТЕЛЯТ представя гаранция за добро изпълнение в </w:t>
      </w:r>
      <w:r w:rsidRPr="007D50A7">
        <w:rPr>
          <w:rStyle w:val="a"/>
          <w:color w:val="auto"/>
          <w:sz w:val="28"/>
          <w:szCs w:val="28"/>
        </w:rPr>
        <w:t xml:space="preserve">размер на </w:t>
      </w:r>
      <w:r w:rsidR="007D50A7" w:rsidRPr="007D50A7">
        <w:rPr>
          <w:rStyle w:val="a"/>
          <w:color w:val="auto"/>
          <w:sz w:val="28"/>
          <w:szCs w:val="28"/>
        </w:rPr>
        <w:t>2</w:t>
      </w:r>
      <w:r w:rsidRPr="007D50A7">
        <w:rPr>
          <w:rStyle w:val="a"/>
          <w:color w:val="auto"/>
          <w:sz w:val="28"/>
          <w:szCs w:val="28"/>
        </w:rPr>
        <w:t xml:space="preserve"> % (</w:t>
      </w:r>
      <w:r w:rsidR="007D50A7" w:rsidRPr="007D50A7">
        <w:rPr>
          <w:rStyle w:val="a"/>
          <w:color w:val="auto"/>
          <w:sz w:val="28"/>
          <w:szCs w:val="28"/>
        </w:rPr>
        <w:t>два</w:t>
      </w:r>
      <w:r w:rsidRPr="007D50A7">
        <w:rPr>
          <w:rStyle w:val="a"/>
          <w:color w:val="auto"/>
          <w:sz w:val="28"/>
          <w:szCs w:val="28"/>
        </w:rPr>
        <w:t xml:space="preserve"> процента) от стойността му, а именно: </w:t>
      </w:r>
      <w:r w:rsidR="009A2074" w:rsidRPr="007D50A7">
        <w:rPr>
          <w:rStyle w:val="a"/>
          <w:color w:val="auto"/>
          <w:sz w:val="28"/>
          <w:szCs w:val="28"/>
        </w:rPr>
        <w:t>…………</w:t>
      </w:r>
      <w:r w:rsidRPr="007D50A7">
        <w:rPr>
          <w:rStyle w:val="a"/>
          <w:color w:val="auto"/>
          <w:sz w:val="28"/>
          <w:szCs w:val="28"/>
        </w:rPr>
        <w:t>(</w:t>
      </w:r>
      <w:r w:rsidR="009A2074" w:rsidRPr="007D50A7">
        <w:rPr>
          <w:rStyle w:val="a"/>
          <w:color w:val="auto"/>
          <w:sz w:val="28"/>
          <w:szCs w:val="28"/>
        </w:rPr>
        <w:t>………………………</w:t>
      </w:r>
      <w:r w:rsidRPr="007D50A7">
        <w:rPr>
          <w:rStyle w:val="a"/>
          <w:color w:val="auto"/>
          <w:sz w:val="28"/>
          <w:szCs w:val="28"/>
        </w:rPr>
        <w:t>..) лева без</w:t>
      </w:r>
      <w:r w:rsidR="009A2074" w:rsidRPr="007D50A7">
        <w:rPr>
          <w:rStyle w:val="a"/>
          <w:color w:val="auto"/>
          <w:sz w:val="28"/>
          <w:szCs w:val="28"/>
        </w:rPr>
        <w:t xml:space="preserve"> </w:t>
      </w:r>
      <w:r w:rsidRPr="007D50A7">
        <w:rPr>
          <w:rStyle w:val="a"/>
          <w:color w:val="auto"/>
          <w:sz w:val="28"/>
          <w:szCs w:val="28"/>
        </w:rPr>
        <w:t xml:space="preserve">ДДС или </w:t>
      </w:r>
      <w:r w:rsidR="00547FFB" w:rsidRPr="007D50A7">
        <w:rPr>
          <w:rStyle w:val="a"/>
          <w:color w:val="auto"/>
          <w:sz w:val="28"/>
          <w:szCs w:val="28"/>
        </w:rPr>
        <w:t>……..</w:t>
      </w:r>
      <w:r w:rsidRPr="007D50A7">
        <w:rPr>
          <w:rStyle w:val="a"/>
          <w:color w:val="auto"/>
          <w:sz w:val="28"/>
          <w:szCs w:val="28"/>
        </w:rPr>
        <w:t>. (</w:t>
      </w:r>
      <w:r w:rsidR="00547FFB" w:rsidRPr="007D50A7">
        <w:rPr>
          <w:rStyle w:val="a"/>
          <w:color w:val="auto"/>
          <w:sz w:val="28"/>
          <w:szCs w:val="28"/>
        </w:rPr>
        <w:t>…</w:t>
      </w:r>
      <w:r w:rsidR="009A2074" w:rsidRPr="007D50A7">
        <w:rPr>
          <w:rStyle w:val="a"/>
          <w:color w:val="auto"/>
          <w:sz w:val="28"/>
          <w:szCs w:val="28"/>
        </w:rPr>
        <w:t>…………………</w:t>
      </w:r>
      <w:r w:rsidR="00547FFB" w:rsidRPr="007D50A7">
        <w:rPr>
          <w:rStyle w:val="a"/>
          <w:color w:val="auto"/>
          <w:sz w:val="28"/>
          <w:szCs w:val="28"/>
        </w:rPr>
        <w:t>..</w:t>
      </w:r>
      <w:r w:rsidRPr="007D50A7">
        <w:rPr>
          <w:rStyle w:val="a"/>
          <w:color w:val="auto"/>
          <w:sz w:val="28"/>
          <w:szCs w:val="28"/>
        </w:rPr>
        <w:t xml:space="preserve">) </w:t>
      </w:r>
      <w:r w:rsidRPr="00E94B1E">
        <w:rPr>
          <w:rStyle w:val="a"/>
          <w:sz w:val="28"/>
          <w:szCs w:val="28"/>
        </w:rPr>
        <w:t>лева с включен ДДС.</w:t>
      </w:r>
    </w:p>
    <w:p w14:paraId="6210178C" w14:textId="77777777" w:rsidR="00547FFB" w:rsidRPr="00E94B1E" w:rsidRDefault="00DA3BDB" w:rsidP="00E94B1E">
      <w:pPr>
        <w:pStyle w:val="a0"/>
        <w:numPr>
          <w:ilvl w:val="0"/>
          <w:numId w:val="19"/>
        </w:numPr>
        <w:tabs>
          <w:tab w:val="left" w:pos="459"/>
        </w:tabs>
        <w:spacing w:after="120" w:line="240" w:lineRule="auto"/>
        <w:jc w:val="both"/>
        <w:rPr>
          <w:rStyle w:val="a"/>
          <w:sz w:val="28"/>
          <w:szCs w:val="28"/>
        </w:rPr>
      </w:pPr>
      <w:r w:rsidRPr="00E94B1E">
        <w:rPr>
          <w:rStyle w:val="a"/>
          <w:sz w:val="28"/>
          <w:szCs w:val="28"/>
        </w:rPr>
        <w:t xml:space="preserve">Гаранцията се представя под формата на парична сума, внесена по сметка на ВЪЗЛОЖИТЕЛЯ: </w:t>
      </w:r>
    </w:p>
    <w:p w14:paraId="1E643EC3" w14:textId="77777777" w:rsidR="00547FFB" w:rsidRPr="00E94B1E" w:rsidRDefault="00547FFB" w:rsidP="00E94B1E">
      <w:pPr>
        <w:pStyle w:val="a0"/>
        <w:spacing w:after="120" w:line="240" w:lineRule="auto"/>
        <w:jc w:val="both"/>
        <w:rPr>
          <w:rStyle w:val="a"/>
          <w:sz w:val="28"/>
          <w:szCs w:val="28"/>
        </w:rPr>
      </w:pPr>
      <w:r w:rsidRPr="00E94B1E">
        <w:rPr>
          <w:rStyle w:val="a"/>
          <w:sz w:val="28"/>
          <w:szCs w:val="28"/>
        </w:rPr>
        <w:t>Банка: „Централна кооперативна банка“ АД,</w:t>
      </w:r>
    </w:p>
    <w:p w14:paraId="06C87DB5" w14:textId="77777777" w:rsidR="00547FFB" w:rsidRPr="00E94B1E" w:rsidRDefault="00547FFB" w:rsidP="00E94B1E">
      <w:pPr>
        <w:pStyle w:val="a0"/>
        <w:spacing w:after="120" w:line="240" w:lineRule="auto"/>
        <w:jc w:val="both"/>
        <w:rPr>
          <w:rStyle w:val="a"/>
          <w:sz w:val="28"/>
          <w:szCs w:val="28"/>
        </w:rPr>
      </w:pPr>
      <w:r w:rsidRPr="00E94B1E">
        <w:rPr>
          <w:rStyle w:val="a"/>
          <w:sz w:val="28"/>
          <w:szCs w:val="28"/>
        </w:rPr>
        <w:t>IBAN: BG20 CECB 9790 1022 2674 00,</w:t>
      </w:r>
    </w:p>
    <w:p w14:paraId="548B4B70" w14:textId="77777777" w:rsidR="00547FFB" w:rsidRPr="00E94B1E" w:rsidRDefault="00547FFB" w:rsidP="00E94B1E">
      <w:pPr>
        <w:pStyle w:val="a0"/>
        <w:spacing w:after="120" w:line="240" w:lineRule="auto"/>
        <w:jc w:val="both"/>
        <w:rPr>
          <w:rStyle w:val="a"/>
          <w:sz w:val="28"/>
          <w:szCs w:val="28"/>
        </w:rPr>
      </w:pPr>
      <w:r w:rsidRPr="00E94B1E">
        <w:rPr>
          <w:rStyle w:val="a"/>
          <w:sz w:val="28"/>
          <w:szCs w:val="28"/>
        </w:rPr>
        <w:t>BIC: CECB BGSF</w:t>
      </w:r>
    </w:p>
    <w:p w14:paraId="7ED9FAD9" w14:textId="77777777" w:rsidR="007F0837" w:rsidRPr="00E94B1E" w:rsidRDefault="00547FFB" w:rsidP="00E94B1E">
      <w:pPr>
        <w:pStyle w:val="a0"/>
        <w:spacing w:after="120" w:line="240" w:lineRule="auto"/>
        <w:jc w:val="both"/>
        <w:rPr>
          <w:sz w:val="28"/>
          <w:szCs w:val="28"/>
        </w:rPr>
      </w:pPr>
      <w:r w:rsidRPr="00E94B1E">
        <w:rPr>
          <w:rStyle w:val="a"/>
          <w:sz w:val="28"/>
          <w:szCs w:val="28"/>
        </w:rPr>
        <w:t>„ТЕРЕМ - ХОЛДИНГ“ ЕАД или под формата на банкова гаранция.</w:t>
      </w:r>
    </w:p>
    <w:p w14:paraId="0B795E02" w14:textId="77777777" w:rsidR="007F0837" w:rsidRPr="00E94B1E" w:rsidRDefault="00DA3BDB" w:rsidP="00E94B1E">
      <w:pPr>
        <w:pStyle w:val="a0"/>
        <w:numPr>
          <w:ilvl w:val="0"/>
          <w:numId w:val="19"/>
        </w:numPr>
        <w:tabs>
          <w:tab w:val="left" w:pos="454"/>
        </w:tabs>
        <w:spacing w:after="120" w:line="240" w:lineRule="auto"/>
        <w:jc w:val="both"/>
        <w:rPr>
          <w:sz w:val="28"/>
          <w:szCs w:val="28"/>
        </w:rPr>
      </w:pPr>
      <w:r w:rsidRPr="00E94B1E">
        <w:rPr>
          <w:rStyle w:val="a"/>
          <w:sz w:val="28"/>
          <w:szCs w:val="28"/>
        </w:rPr>
        <w:t>Гаранцията за изпълнение се освобождава в срок 60 работни дни след изтичането на срока на договора, за което не се дължи лихва.</w:t>
      </w:r>
    </w:p>
    <w:p w14:paraId="4A1819EA" w14:textId="77777777" w:rsidR="007F0837" w:rsidRPr="00E94B1E" w:rsidRDefault="00DA3BDB" w:rsidP="00E94B1E">
      <w:pPr>
        <w:pStyle w:val="a0"/>
        <w:numPr>
          <w:ilvl w:val="0"/>
          <w:numId w:val="19"/>
        </w:numPr>
        <w:tabs>
          <w:tab w:val="left" w:pos="459"/>
        </w:tabs>
        <w:spacing w:after="120" w:line="240" w:lineRule="auto"/>
        <w:jc w:val="both"/>
        <w:rPr>
          <w:sz w:val="28"/>
          <w:szCs w:val="28"/>
        </w:rPr>
      </w:pPr>
      <w:r w:rsidRPr="00E94B1E">
        <w:rPr>
          <w:rStyle w:val="a"/>
          <w:sz w:val="28"/>
          <w:szCs w:val="28"/>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9A6FFC6" w14:textId="77777777" w:rsidR="007F0837" w:rsidRPr="00E94B1E" w:rsidRDefault="00DA3BDB" w:rsidP="00E94B1E">
      <w:pPr>
        <w:pStyle w:val="a0"/>
        <w:numPr>
          <w:ilvl w:val="0"/>
          <w:numId w:val="19"/>
        </w:numPr>
        <w:tabs>
          <w:tab w:val="left" w:pos="464"/>
        </w:tabs>
        <w:spacing w:after="120" w:line="240" w:lineRule="auto"/>
        <w:jc w:val="both"/>
        <w:rPr>
          <w:rStyle w:val="a"/>
          <w:sz w:val="28"/>
          <w:szCs w:val="28"/>
        </w:rPr>
      </w:pPr>
      <w:r w:rsidRPr="00E94B1E">
        <w:rPr>
          <w:rStyle w:val="a"/>
          <w:sz w:val="28"/>
          <w:szCs w:val="28"/>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36AF19A2" w14:textId="77777777" w:rsidR="009A2074" w:rsidRPr="00E94B1E" w:rsidRDefault="009A2074" w:rsidP="00E94B1E">
      <w:pPr>
        <w:pStyle w:val="a0"/>
        <w:tabs>
          <w:tab w:val="left" w:pos="464"/>
        </w:tabs>
        <w:spacing w:after="120" w:line="240" w:lineRule="auto"/>
        <w:jc w:val="both"/>
        <w:rPr>
          <w:sz w:val="28"/>
          <w:szCs w:val="28"/>
        </w:rPr>
      </w:pPr>
    </w:p>
    <w:p w14:paraId="7677395C"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ПРЕКРАТЯВАНЕ НА ДОГОВОРА</w:t>
      </w:r>
    </w:p>
    <w:p w14:paraId="56E072A2" w14:textId="77777777" w:rsidR="007F0837" w:rsidRPr="00E94B1E" w:rsidRDefault="00DA3BDB" w:rsidP="00E94B1E">
      <w:pPr>
        <w:pStyle w:val="a0"/>
        <w:spacing w:after="120" w:line="240" w:lineRule="auto"/>
        <w:jc w:val="both"/>
        <w:rPr>
          <w:sz w:val="28"/>
          <w:szCs w:val="28"/>
        </w:rPr>
      </w:pPr>
      <w:r w:rsidRPr="00E94B1E">
        <w:rPr>
          <w:rStyle w:val="a"/>
          <w:sz w:val="28"/>
          <w:szCs w:val="28"/>
        </w:rPr>
        <w:t>Чл. 12. Настоящият договор може да бъде прекратен:</w:t>
      </w:r>
    </w:p>
    <w:p w14:paraId="7B9AA690" w14:textId="77777777" w:rsidR="007F0837" w:rsidRPr="00E94B1E" w:rsidRDefault="00DA3BDB" w:rsidP="00E94B1E">
      <w:pPr>
        <w:pStyle w:val="a0"/>
        <w:numPr>
          <w:ilvl w:val="0"/>
          <w:numId w:val="20"/>
        </w:numPr>
        <w:tabs>
          <w:tab w:val="left" w:pos="357"/>
        </w:tabs>
        <w:spacing w:after="120" w:line="240" w:lineRule="auto"/>
        <w:jc w:val="both"/>
        <w:rPr>
          <w:sz w:val="28"/>
          <w:szCs w:val="28"/>
        </w:rPr>
      </w:pPr>
      <w:r w:rsidRPr="00E94B1E">
        <w:rPr>
          <w:rStyle w:val="a"/>
          <w:sz w:val="28"/>
          <w:szCs w:val="28"/>
        </w:rPr>
        <w:t>с изтичане на срока по чл. 2;</w:t>
      </w:r>
    </w:p>
    <w:p w14:paraId="76F4C9DC" w14:textId="77777777" w:rsidR="007F0837" w:rsidRPr="00E94B1E" w:rsidRDefault="00DA3BDB" w:rsidP="00E94B1E">
      <w:pPr>
        <w:pStyle w:val="a0"/>
        <w:numPr>
          <w:ilvl w:val="0"/>
          <w:numId w:val="20"/>
        </w:numPr>
        <w:tabs>
          <w:tab w:val="left" w:pos="357"/>
        </w:tabs>
        <w:spacing w:after="120" w:line="240" w:lineRule="auto"/>
        <w:jc w:val="both"/>
        <w:rPr>
          <w:sz w:val="28"/>
          <w:szCs w:val="28"/>
        </w:rPr>
      </w:pPr>
      <w:r w:rsidRPr="00E94B1E">
        <w:rPr>
          <w:rStyle w:val="a"/>
          <w:sz w:val="28"/>
          <w:szCs w:val="28"/>
        </w:rPr>
        <w:t>по взаимно съгласие на страните, изразено писмено;</w:t>
      </w:r>
    </w:p>
    <w:p w14:paraId="27F0FE53" w14:textId="77777777" w:rsidR="007F0837" w:rsidRPr="00E94B1E" w:rsidRDefault="00DA3BDB" w:rsidP="00E94B1E">
      <w:pPr>
        <w:pStyle w:val="a0"/>
        <w:numPr>
          <w:ilvl w:val="0"/>
          <w:numId w:val="20"/>
        </w:numPr>
        <w:tabs>
          <w:tab w:val="left" w:pos="357"/>
        </w:tabs>
        <w:spacing w:after="120" w:line="240" w:lineRule="auto"/>
        <w:jc w:val="both"/>
        <w:rPr>
          <w:sz w:val="28"/>
          <w:szCs w:val="28"/>
        </w:rPr>
      </w:pPr>
      <w:r w:rsidRPr="00E94B1E">
        <w:rPr>
          <w:rStyle w:val="a"/>
          <w:sz w:val="28"/>
          <w:szCs w:val="28"/>
        </w:rPr>
        <w:t>без предизвестие - при ликвидация или обявяване в несъстоятелност на ИЗПЪЛНИТЕЛЯ;</w:t>
      </w:r>
    </w:p>
    <w:p w14:paraId="6359844D" w14:textId="77777777" w:rsidR="007F0837" w:rsidRPr="00E94B1E" w:rsidRDefault="00DA3BDB" w:rsidP="00E94B1E">
      <w:pPr>
        <w:pStyle w:val="a0"/>
        <w:numPr>
          <w:ilvl w:val="0"/>
          <w:numId w:val="20"/>
        </w:numPr>
        <w:tabs>
          <w:tab w:val="left" w:pos="357"/>
        </w:tabs>
        <w:spacing w:after="120" w:line="240" w:lineRule="auto"/>
        <w:jc w:val="both"/>
        <w:rPr>
          <w:sz w:val="28"/>
          <w:szCs w:val="28"/>
        </w:rPr>
      </w:pPr>
      <w:r w:rsidRPr="00E94B1E">
        <w:rPr>
          <w:rStyle w:val="a"/>
          <w:sz w:val="28"/>
          <w:szCs w:val="28"/>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и да представи доказателства;</w:t>
      </w:r>
    </w:p>
    <w:p w14:paraId="7C35691E" w14:textId="77777777" w:rsidR="007F0837" w:rsidRPr="00E94B1E" w:rsidRDefault="00DA3BDB" w:rsidP="00E94B1E">
      <w:pPr>
        <w:pStyle w:val="a0"/>
        <w:numPr>
          <w:ilvl w:val="0"/>
          <w:numId w:val="20"/>
        </w:numPr>
        <w:tabs>
          <w:tab w:val="left" w:pos="357"/>
        </w:tabs>
        <w:spacing w:after="120" w:line="240" w:lineRule="auto"/>
        <w:jc w:val="both"/>
        <w:rPr>
          <w:sz w:val="28"/>
          <w:szCs w:val="28"/>
        </w:rPr>
      </w:pPr>
      <w:r w:rsidRPr="00E94B1E">
        <w:rPr>
          <w:rStyle w:val="a"/>
          <w:sz w:val="28"/>
          <w:szCs w:val="28"/>
        </w:rPr>
        <w:t xml:space="preserve">при прекратяване на юридическо лице - Страна по Договора без правоприемство, по смисъла на законодателството на държавата, в която съответното лице е </w:t>
      </w:r>
      <w:r w:rsidRPr="00E94B1E">
        <w:rPr>
          <w:rStyle w:val="a"/>
          <w:sz w:val="28"/>
          <w:szCs w:val="28"/>
        </w:rPr>
        <w:lastRenderedPageBreak/>
        <w:t>установено;</w:t>
      </w:r>
    </w:p>
    <w:p w14:paraId="280E9A5D" w14:textId="77777777" w:rsidR="007F0837" w:rsidRPr="00E94B1E" w:rsidRDefault="00DA3BDB" w:rsidP="00E94B1E">
      <w:pPr>
        <w:pStyle w:val="a0"/>
        <w:numPr>
          <w:ilvl w:val="0"/>
          <w:numId w:val="20"/>
        </w:numPr>
        <w:tabs>
          <w:tab w:val="left" w:pos="357"/>
        </w:tabs>
        <w:spacing w:after="120" w:line="240" w:lineRule="auto"/>
        <w:jc w:val="both"/>
        <w:rPr>
          <w:sz w:val="28"/>
          <w:szCs w:val="28"/>
        </w:rPr>
      </w:pPr>
      <w:r w:rsidRPr="00E94B1E">
        <w:rPr>
          <w:rStyle w:val="a"/>
          <w:sz w:val="28"/>
          <w:szCs w:val="28"/>
        </w:rPr>
        <w:t>при условията по чл. 5, ал. 1, т. 3 от ЗИФОДРЮПДРКТЛТДС.</w:t>
      </w:r>
    </w:p>
    <w:p w14:paraId="53449C01" w14:textId="77777777" w:rsidR="007F0837" w:rsidRPr="00E94B1E" w:rsidRDefault="00DA3BDB" w:rsidP="00E94B1E">
      <w:pPr>
        <w:pStyle w:val="a0"/>
        <w:numPr>
          <w:ilvl w:val="0"/>
          <w:numId w:val="20"/>
        </w:numPr>
        <w:tabs>
          <w:tab w:val="left" w:pos="357"/>
        </w:tabs>
        <w:spacing w:after="120" w:line="240" w:lineRule="auto"/>
        <w:jc w:val="both"/>
        <w:rPr>
          <w:rStyle w:val="a"/>
          <w:sz w:val="28"/>
          <w:szCs w:val="28"/>
        </w:rPr>
      </w:pPr>
      <w:r w:rsidRPr="00E94B1E">
        <w:rPr>
          <w:rStyle w:val="a"/>
          <w:sz w:val="28"/>
          <w:szCs w:val="28"/>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0A21B160" w14:textId="77777777" w:rsidR="009A2074" w:rsidRPr="00E94B1E" w:rsidRDefault="009A2074" w:rsidP="00E94B1E">
      <w:pPr>
        <w:pStyle w:val="a0"/>
        <w:tabs>
          <w:tab w:val="left" w:pos="357"/>
        </w:tabs>
        <w:spacing w:after="120" w:line="240" w:lineRule="auto"/>
        <w:jc w:val="both"/>
        <w:rPr>
          <w:sz w:val="28"/>
          <w:szCs w:val="28"/>
        </w:rPr>
      </w:pPr>
    </w:p>
    <w:p w14:paraId="499E6FA4" w14:textId="77777777" w:rsidR="007F0837" w:rsidRPr="00E94B1E"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КОНФИДЕНЦИАЛНОСТ</w:t>
      </w:r>
    </w:p>
    <w:p w14:paraId="5E2DB028" w14:textId="77777777" w:rsidR="007F0837" w:rsidRPr="00E94B1E" w:rsidRDefault="00DA3BDB" w:rsidP="00E94B1E">
      <w:pPr>
        <w:pStyle w:val="a0"/>
        <w:spacing w:after="120" w:line="240" w:lineRule="auto"/>
        <w:jc w:val="both"/>
        <w:rPr>
          <w:sz w:val="28"/>
          <w:szCs w:val="28"/>
        </w:rPr>
      </w:pPr>
      <w:r w:rsidRPr="00E94B1E">
        <w:rPr>
          <w:rStyle w:val="a"/>
          <w:sz w:val="28"/>
          <w:szCs w:val="28"/>
        </w:rPr>
        <w:t>Чл. 13. Всяка информация, получена при и/или по повод изпълнението на договора се счита за конфиденциална</w:t>
      </w:r>
      <w:r w:rsidR="009A2074" w:rsidRPr="00E94B1E">
        <w:rPr>
          <w:rStyle w:val="a"/>
          <w:sz w:val="28"/>
          <w:szCs w:val="28"/>
        </w:rPr>
        <w:t>.</w:t>
      </w:r>
    </w:p>
    <w:p w14:paraId="19CBD69C" w14:textId="77777777" w:rsidR="007F0837" w:rsidRPr="00E94B1E" w:rsidRDefault="00DA3BDB" w:rsidP="00E94B1E">
      <w:pPr>
        <w:pStyle w:val="a0"/>
        <w:spacing w:after="120" w:line="240" w:lineRule="auto"/>
        <w:jc w:val="both"/>
        <w:rPr>
          <w:sz w:val="28"/>
          <w:szCs w:val="28"/>
        </w:rPr>
      </w:pPr>
      <w:r w:rsidRPr="00E94B1E">
        <w:rPr>
          <w:rStyle w:val="a"/>
          <w:sz w:val="28"/>
          <w:szCs w:val="28"/>
        </w:rPr>
        <w:t>Чл. 14. ИЗПЪЛНИТЕЛЯТ няма право да разкрива по какъвто и да е начин и под каквато и да е форма договора или част от него на трети лица без предварителното писмено съгласие от страна на ВЪЗЛОЖИТЕЛЯ.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14:paraId="3BF4DD9D" w14:textId="77777777" w:rsidR="007F0837" w:rsidRPr="00E94B1E" w:rsidRDefault="00DA3BDB" w:rsidP="00E94B1E">
      <w:pPr>
        <w:pStyle w:val="a0"/>
        <w:spacing w:after="120" w:line="240" w:lineRule="auto"/>
        <w:jc w:val="both"/>
        <w:rPr>
          <w:rStyle w:val="a"/>
          <w:sz w:val="28"/>
          <w:szCs w:val="28"/>
        </w:rPr>
      </w:pPr>
      <w:r w:rsidRPr="00E94B1E">
        <w:rPr>
          <w:rStyle w:val="a"/>
          <w:sz w:val="28"/>
          <w:szCs w:val="28"/>
        </w:rPr>
        <w:t>Чл. 15.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 освен при условия и ред, предвидени в действащото законодателство.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w:t>
      </w:r>
    </w:p>
    <w:p w14:paraId="3BE699B1" w14:textId="77777777" w:rsidR="009A2074" w:rsidRPr="00E94B1E" w:rsidRDefault="009A2074" w:rsidP="00E94B1E">
      <w:pPr>
        <w:pStyle w:val="a0"/>
        <w:spacing w:after="120" w:line="240" w:lineRule="auto"/>
        <w:jc w:val="both"/>
        <w:rPr>
          <w:sz w:val="28"/>
          <w:szCs w:val="28"/>
        </w:rPr>
      </w:pPr>
    </w:p>
    <w:p w14:paraId="18A2E3FC" w14:textId="77777777" w:rsidR="007F0837" w:rsidRDefault="00DA3BDB" w:rsidP="00E94B1E">
      <w:pPr>
        <w:pStyle w:val="a0"/>
        <w:numPr>
          <w:ilvl w:val="0"/>
          <w:numId w:val="16"/>
        </w:numPr>
        <w:tabs>
          <w:tab w:val="left" w:pos="567"/>
        </w:tabs>
        <w:spacing w:after="120" w:line="240" w:lineRule="auto"/>
        <w:jc w:val="both"/>
        <w:rPr>
          <w:rStyle w:val="a"/>
          <w:sz w:val="28"/>
          <w:szCs w:val="28"/>
        </w:rPr>
      </w:pPr>
      <w:r w:rsidRPr="00E94B1E">
        <w:rPr>
          <w:rStyle w:val="a"/>
          <w:sz w:val="28"/>
          <w:szCs w:val="28"/>
        </w:rPr>
        <w:t>ДРУГИ УСЛОВИЯ</w:t>
      </w:r>
    </w:p>
    <w:p w14:paraId="01629065" w14:textId="04A392D7" w:rsidR="007D50A7" w:rsidRPr="003448B6" w:rsidRDefault="007D50A7" w:rsidP="007D50A7">
      <w:pPr>
        <w:pStyle w:val="a0"/>
        <w:spacing w:after="120" w:line="240" w:lineRule="auto"/>
        <w:jc w:val="both"/>
        <w:rPr>
          <w:color w:val="C00000"/>
          <w:sz w:val="28"/>
          <w:szCs w:val="28"/>
        </w:rPr>
      </w:pPr>
      <w:r w:rsidRPr="00E94B1E">
        <w:rPr>
          <w:rStyle w:val="a"/>
          <w:sz w:val="28"/>
          <w:szCs w:val="28"/>
        </w:rPr>
        <w:t xml:space="preserve">Чл. </w:t>
      </w:r>
      <w:r>
        <w:rPr>
          <w:rStyle w:val="a"/>
          <w:sz w:val="28"/>
          <w:szCs w:val="28"/>
        </w:rPr>
        <w:t xml:space="preserve">16. </w:t>
      </w:r>
      <w:r w:rsidRPr="00E94B1E">
        <w:rPr>
          <w:rStyle w:val="a"/>
          <w:sz w:val="28"/>
          <w:szCs w:val="28"/>
        </w:rPr>
        <w:t xml:space="preserve"> При констатирано лошо или друго неточно или частично изпълнение 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w:t>
      </w:r>
      <w:r w:rsidRPr="007D50A7">
        <w:rPr>
          <w:rStyle w:val="a"/>
          <w:color w:val="auto"/>
          <w:sz w:val="28"/>
          <w:szCs w:val="28"/>
        </w:rPr>
        <w:t>изпълнение на услугата е некачествено, ВЪЗЛОЖИТЕЛЯТ има право да задържи гаранцията за изпълнение и да прекрати договора.</w:t>
      </w:r>
    </w:p>
    <w:p w14:paraId="3C10F55E" w14:textId="7918779C" w:rsidR="007F0837" w:rsidRPr="00E94B1E" w:rsidRDefault="00DA3BDB" w:rsidP="00E94B1E">
      <w:pPr>
        <w:pStyle w:val="a0"/>
        <w:spacing w:after="120" w:line="240" w:lineRule="auto"/>
        <w:jc w:val="both"/>
        <w:rPr>
          <w:sz w:val="28"/>
          <w:szCs w:val="28"/>
        </w:rPr>
      </w:pPr>
      <w:r w:rsidRPr="00E94B1E">
        <w:rPr>
          <w:rStyle w:val="a"/>
          <w:sz w:val="28"/>
          <w:szCs w:val="28"/>
        </w:rPr>
        <w:t>Чл. 1</w:t>
      </w:r>
      <w:r w:rsidR="007D50A7">
        <w:rPr>
          <w:rStyle w:val="a"/>
          <w:sz w:val="28"/>
          <w:szCs w:val="28"/>
        </w:rPr>
        <w:t>7</w:t>
      </w:r>
      <w:r w:rsidRPr="00E94B1E">
        <w:rPr>
          <w:rStyle w:val="a"/>
          <w:sz w:val="28"/>
          <w:szCs w:val="28"/>
        </w:rPr>
        <w:t xml:space="preserve">. Всички съобщения във връзка с този договор са валидни, ако са направени в писмена форма, включително и по факс от упълномощените представители на страните. Изпълнението на Услугите се документира с протокол за приемане и </w:t>
      </w:r>
      <w:r w:rsidRPr="00E94B1E">
        <w:rPr>
          <w:rStyle w:val="a"/>
          <w:sz w:val="28"/>
          <w:szCs w:val="28"/>
        </w:rPr>
        <w:lastRenderedPageBreak/>
        <w:t>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14:paraId="71A1E12D" w14:textId="562B2C00" w:rsidR="007F0837" w:rsidRPr="00E94B1E" w:rsidRDefault="00DA3BDB" w:rsidP="00E94B1E">
      <w:pPr>
        <w:pStyle w:val="a0"/>
        <w:spacing w:after="120" w:line="240" w:lineRule="auto"/>
        <w:jc w:val="both"/>
        <w:rPr>
          <w:sz w:val="28"/>
          <w:szCs w:val="28"/>
        </w:rPr>
      </w:pPr>
      <w:r w:rsidRPr="00E94B1E">
        <w:rPr>
          <w:rStyle w:val="a"/>
          <w:sz w:val="28"/>
          <w:szCs w:val="28"/>
        </w:rPr>
        <w:t>Чл. 1</w:t>
      </w:r>
      <w:r w:rsidR="007D50A7">
        <w:rPr>
          <w:rStyle w:val="a"/>
          <w:sz w:val="28"/>
          <w:szCs w:val="28"/>
        </w:rPr>
        <w:t>8</w:t>
      </w:r>
      <w:r w:rsidRPr="00E94B1E">
        <w:rPr>
          <w:rStyle w:val="a"/>
          <w:sz w:val="28"/>
          <w:szCs w:val="28"/>
        </w:rPr>
        <w:t>. (1) Адресите на страните по договора и лицата за контакт са, както следва:</w:t>
      </w:r>
    </w:p>
    <w:p w14:paraId="6A4866DE" w14:textId="77777777" w:rsidR="007F0837" w:rsidRPr="00E94B1E" w:rsidRDefault="00DA3BDB" w:rsidP="00E94B1E">
      <w:pPr>
        <w:pStyle w:val="a0"/>
        <w:tabs>
          <w:tab w:val="left" w:leader="dot" w:pos="4337"/>
        </w:tabs>
        <w:spacing w:after="120" w:line="240" w:lineRule="auto"/>
        <w:jc w:val="both"/>
        <w:rPr>
          <w:sz w:val="28"/>
          <w:szCs w:val="28"/>
        </w:rPr>
      </w:pPr>
      <w:r w:rsidRPr="00E94B1E">
        <w:rPr>
          <w:rStyle w:val="a"/>
          <w:sz w:val="28"/>
          <w:szCs w:val="28"/>
        </w:rPr>
        <w:t xml:space="preserve">на ИЗПЪЛНИТЕЛЯ: </w:t>
      </w:r>
      <w:r w:rsidRPr="00E94B1E">
        <w:rPr>
          <w:rStyle w:val="a"/>
          <w:sz w:val="28"/>
          <w:szCs w:val="28"/>
        </w:rPr>
        <w:tab/>
      </w:r>
    </w:p>
    <w:p w14:paraId="769F45A9" w14:textId="77777777" w:rsidR="007545D7" w:rsidRPr="00E94B1E" w:rsidRDefault="00DA3BDB" w:rsidP="00E94B1E">
      <w:pPr>
        <w:pStyle w:val="a0"/>
        <w:tabs>
          <w:tab w:val="left" w:leader="dot" w:pos="4337"/>
        </w:tabs>
        <w:spacing w:after="120" w:line="240" w:lineRule="auto"/>
        <w:jc w:val="both"/>
        <w:rPr>
          <w:rStyle w:val="a"/>
          <w:sz w:val="28"/>
          <w:szCs w:val="28"/>
        </w:rPr>
      </w:pPr>
      <w:r w:rsidRPr="00E94B1E">
        <w:rPr>
          <w:rStyle w:val="a"/>
          <w:sz w:val="28"/>
          <w:szCs w:val="28"/>
        </w:rPr>
        <w:t xml:space="preserve">на ВЪЗЛОЖИТЕЛЯ: </w:t>
      </w:r>
    </w:p>
    <w:p w14:paraId="57405DA1" w14:textId="77777777" w:rsidR="007545D7" w:rsidRPr="00E94B1E" w:rsidRDefault="007545D7" w:rsidP="00E94B1E">
      <w:pPr>
        <w:pStyle w:val="a0"/>
        <w:tabs>
          <w:tab w:val="left" w:leader="dot" w:pos="4337"/>
        </w:tabs>
        <w:spacing w:after="120" w:line="240" w:lineRule="auto"/>
        <w:jc w:val="both"/>
        <w:rPr>
          <w:rStyle w:val="a"/>
          <w:sz w:val="28"/>
          <w:szCs w:val="28"/>
        </w:rPr>
      </w:pPr>
      <w:r w:rsidRPr="00E94B1E">
        <w:rPr>
          <w:rStyle w:val="a"/>
          <w:sz w:val="28"/>
          <w:szCs w:val="28"/>
        </w:rPr>
        <w:t xml:space="preserve">,,ТЕРЕМ-ХОЛДИНГ” ЕАД,  гр. София 1000, ул. „Иван Вазов” 12, ет. 4, </w:t>
      </w:r>
    </w:p>
    <w:p w14:paraId="5B54BF6E" w14:textId="77777777" w:rsidR="007F0837" w:rsidRPr="00E94B1E" w:rsidRDefault="007545D7" w:rsidP="00E94B1E">
      <w:pPr>
        <w:pStyle w:val="a0"/>
        <w:tabs>
          <w:tab w:val="left" w:leader="dot" w:pos="4337"/>
        </w:tabs>
        <w:spacing w:after="120" w:line="240" w:lineRule="auto"/>
        <w:jc w:val="both"/>
        <w:rPr>
          <w:rStyle w:val="a"/>
          <w:sz w:val="28"/>
          <w:szCs w:val="28"/>
          <w:lang w:val="en-US"/>
        </w:rPr>
      </w:pPr>
      <w:r w:rsidRPr="00E94B1E">
        <w:rPr>
          <w:rStyle w:val="a"/>
          <w:sz w:val="28"/>
          <w:szCs w:val="28"/>
        </w:rPr>
        <w:t>e-</w:t>
      </w:r>
      <w:proofErr w:type="spellStart"/>
      <w:r w:rsidRPr="00E94B1E">
        <w:rPr>
          <w:rStyle w:val="a"/>
          <w:sz w:val="28"/>
          <w:szCs w:val="28"/>
        </w:rPr>
        <w:t>mail</w:t>
      </w:r>
      <w:proofErr w:type="spellEnd"/>
      <w:r w:rsidRPr="00E94B1E">
        <w:rPr>
          <w:rStyle w:val="a"/>
          <w:sz w:val="28"/>
          <w:szCs w:val="28"/>
        </w:rPr>
        <w:t xml:space="preserve">: </w:t>
      </w:r>
      <w:proofErr w:type="spellStart"/>
      <w:r w:rsidR="00873173" w:rsidRPr="00E94B1E">
        <w:rPr>
          <w:rStyle w:val="a"/>
          <w:sz w:val="28"/>
          <w:szCs w:val="28"/>
          <w:lang w:val="en-US"/>
        </w:rPr>
        <w:t>v_ivanov</w:t>
      </w:r>
      <w:proofErr w:type="spellEnd"/>
      <w:r w:rsidRPr="00E94B1E">
        <w:rPr>
          <w:rStyle w:val="a"/>
          <w:sz w:val="28"/>
          <w:szCs w:val="28"/>
        </w:rPr>
        <w:t>@terem.bg,   тел. 02 80627</w:t>
      </w:r>
      <w:r w:rsidR="00873173" w:rsidRPr="00E94B1E">
        <w:rPr>
          <w:rStyle w:val="a"/>
          <w:sz w:val="28"/>
          <w:szCs w:val="28"/>
          <w:lang w:val="en-US"/>
        </w:rPr>
        <w:t>67</w:t>
      </w:r>
    </w:p>
    <w:p w14:paraId="5D40C5E9" w14:textId="77777777" w:rsidR="00873173" w:rsidRPr="00E94B1E" w:rsidRDefault="00873173" w:rsidP="00E94B1E">
      <w:pPr>
        <w:pStyle w:val="a0"/>
        <w:tabs>
          <w:tab w:val="left" w:leader="dot" w:pos="4337"/>
        </w:tabs>
        <w:spacing w:after="120" w:line="240" w:lineRule="auto"/>
        <w:jc w:val="both"/>
        <w:rPr>
          <w:rStyle w:val="a"/>
          <w:sz w:val="28"/>
          <w:szCs w:val="28"/>
        </w:rPr>
      </w:pPr>
      <w:r w:rsidRPr="00E94B1E">
        <w:rPr>
          <w:rStyle w:val="a"/>
          <w:sz w:val="28"/>
          <w:szCs w:val="28"/>
        </w:rPr>
        <w:t>Лице за контакт: Веселин Иванов</w:t>
      </w:r>
    </w:p>
    <w:p w14:paraId="18F56B84" w14:textId="77777777" w:rsidR="00873173" w:rsidRPr="00E94B1E" w:rsidRDefault="00873173" w:rsidP="00E94B1E">
      <w:pPr>
        <w:pStyle w:val="a0"/>
        <w:tabs>
          <w:tab w:val="left" w:leader="dot" w:pos="4337"/>
        </w:tabs>
        <w:spacing w:after="120" w:line="240" w:lineRule="auto"/>
        <w:jc w:val="both"/>
        <w:rPr>
          <w:rStyle w:val="a"/>
          <w:sz w:val="28"/>
          <w:szCs w:val="28"/>
        </w:rPr>
      </w:pPr>
    </w:p>
    <w:p w14:paraId="1A2A61B3" w14:textId="77777777" w:rsidR="007F0837" w:rsidRPr="00E94B1E" w:rsidRDefault="00DA3BDB" w:rsidP="00E94B1E">
      <w:pPr>
        <w:pStyle w:val="a0"/>
        <w:numPr>
          <w:ilvl w:val="0"/>
          <w:numId w:val="21"/>
        </w:numPr>
        <w:tabs>
          <w:tab w:val="left" w:pos="406"/>
        </w:tabs>
        <w:spacing w:after="120" w:line="240" w:lineRule="auto"/>
        <w:jc w:val="both"/>
        <w:rPr>
          <w:sz w:val="28"/>
          <w:szCs w:val="28"/>
        </w:rPr>
      </w:pPr>
      <w:r w:rsidRPr="00E94B1E">
        <w:rPr>
          <w:rStyle w:val="a"/>
          <w:sz w:val="28"/>
          <w:szCs w:val="28"/>
        </w:rPr>
        <w:t>За дата на уведомлението се счита:</w:t>
      </w:r>
    </w:p>
    <w:p w14:paraId="66F2D316" w14:textId="77777777" w:rsidR="007F0837" w:rsidRPr="00E94B1E" w:rsidRDefault="00DA3BDB" w:rsidP="00E94B1E">
      <w:pPr>
        <w:pStyle w:val="a0"/>
        <w:numPr>
          <w:ilvl w:val="0"/>
          <w:numId w:val="22"/>
        </w:numPr>
        <w:tabs>
          <w:tab w:val="left" w:pos="281"/>
        </w:tabs>
        <w:spacing w:after="120" w:line="240" w:lineRule="auto"/>
        <w:jc w:val="both"/>
        <w:rPr>
          <w:sz w:val="28"/>
          <w:szCs w:val="28"/>
        </w:rPr>
      </w:pPr>
      <w:r w:rsidRPr="00E94B1E">
        <w:rPr>
          <w:rStyle w:val="a"/>
          <w:sz w:val="28"/>
          <w:szCs w:val="28"/>
        </w:rPr>
        <w:t>датата на предаването - при лично предаване на уведомлението;</w:t>
      </w:r>
    </w:p>
    <w:p w14:paraId="0C98E2A4" w14:textId="77777777" w:rsidR="007F0837" w:rsidRPr="00E94B1E" w:rsidRDefault="00DA3BDB" w:rsidP="00E94B1E">
      <w:pPr>
        <w:pStyle w:val="a0"/>
        <w:numPr>
          <w:ilvl w:val="0"/>
          <w:numId w:val="22"/>
        </w:numPr>
        <w:tabs>
          <w:tab w:val="left" w:pos="305"/>
        </w:tabs>
        <w:spacing w:after="120" w:line="240" w:lineRule="auto"/>
        <w:jc w:val="both"/>
        <w:rPr>
          <w:sz w:val="28"/>
          <w:szCs w:val="28"/>
        </w:rPr>
      </w:pPr>
      <w:r w:rsidRPr="00E94B1E">
        <w:rPr>
          <w:rStyle w:val="a"/>
          <w:sz w:val="28"/>
          <w:szCs w:val="28"/>
        </w:rPr>
        <w:t>датата на пощенското клеймо на обратната разписка - при изпращане по пощата;</w:t>
      </w:r>
    </w:p>
    <w:p w14:paraId="603B536A" w14:textId="77777777" w:rsidR="007F0837" w:rsidRPr="00E94B1E" w:rsidRDefault="00DA3BDB" w:rsidP="00E94B1E">
      <w:pPr>
        <w:pStyle w:val="a0"/>
        <w:numPr>
          <w:ilvl w:val="0"/>
          <w:numId w:val="22"/>
        </w:numPr>
        <w:tabs>
          <w:tab w:val="left" w:pos="300"/>
        </w:tabs>
        <w:spacing w:after="120" w:line="240" w:lineRule="auto"/>
        <w:jc w:val="both"/>
        <w:rPr>
          <w:sz w:val="28"/>
          <w:szCs w:val="28"/>
        </w:rPr>
      </w:pPr>
      <w:r w:rsidRPr="00E94B1E">
        <w:rPr>
          <w:rStyle w:val="a"/>
          <w:sz w:val="28"/>
          <w:szCs w:val="28"/>
        </w:rPr>
        <w:t>датата на доставка, отбелязана върху куриерската разписка - при изпращане по куриер;</w:t>
      </w:r>
    </w:p>
    <w:p w14:paraId="5EFBFF4B" w14:textId="77777777" w:rsidR="007F0837" w:rsidRPr="00E94B1E" w:rsidRDefault="00DA3BDB" w:rsidP="00E94B1E">
      <w:pPr>
        <w:pStyle w:val="a0"/>
        <w:numPr>
          <w:ilvl w:val="0"/>
          <w:numId w:val="22"/>
        </w:numPr>
        <w:tabs>
          <w:tab w:val="left" w:pos="300"/>
        </w:tabs>
        <w:spacing w:after="120" w:line="240" w:lineRule="auto"/>
        <w:jc w:val="both"/>
        <w:rPr>
          <w:sz w:val="28"/>
          <w:szCs w:val="28"/>
        </w:rPr>
      </w:pPr>
      <w:r w:rsidRPr="00E94B1E">
        <w:rPr>
          <w:rStyle w:val="a"/>
          <w:sz w:val="28"/>
          <w:szCs w:val="28"/>
        </w:rPr>
        <w:t>датата на приемането - при изпращане по факс;</w:t>
      </w:r>
    </w:p>
    <w:p w14:paraId="047DCEC5" w14:textId="77777777" w:rsidR="007F0837" w:rsidRPr="00E94B1E" w:rsidRDefault="00DA3BDB" w:rsidP="00E94B1E">
      <w:pPr>
        <w:pStyle w:val="a0"/>
        <w:numPr>
          <w:ilvl w:val="0"/>
          <w:numId w:val="22"/>
        </w:numPr>
        <w:tabs>
          <w:tab w:val="left" w:pos="305"/>
        </w:tabs>
        <w:spacing w:after="120" w:line="240" w:lineRule="auto"/>
        <w:jc w:val="both"/>
        <w:rPr>
          <w:sz w:val="28"/>
          <w:szCs w:val="28"/>
        </w:rPr>
      </w:pPr>
      <w:r w:rsidRPr="00E94B1E">
        <w:rPr>
          <w:rStyle w:val="a"/>
          <w:sz w:val="28"/>
          <w:szCs w:val="28"/>
        </w:rPr>
        <w:t>датата на получаване - при изпращане по електронна поща.</w:t>
      </w:r>
    </w:p>
    <w:p w14:paraId="69720BF8" w14:textId="77777777" w:rsidR="007F0837" w:rsidRPr="00E94B1E" w:rsidRDefault="00DA3BDB" w:rsidP="00E94B1E">
      <w:pPr>
        <w:pStyle w:val="a0"/>
        <w:numPr>
          <w:ilvl w:val="0"/>
          <w:numId w:val="21"/>
        </w:numPr>
        <w:tabs>
          <w:tab w:val="left" w:pos="410"/>
        </w:tabs>
        <w:spacing w:after="120" w:line="240" w:lineRule="auto"/>
        <w:jc w:val="both"/>
        <w:rPr>
          <w:sz w:val="28"/>
          <w:szCs w:val="28"/>
        </w:rPr>
      </w:pPr>
      <w:r w:rsidRPr="00E94B1E">
        <w:rPr>
          <w:rStyle w:val="a"/>
          <w:sz w:val="28"/>
          <w:szCs w:val="28"/>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57420FF8" w14:textId="318C54FF" w:rsidR="007F0837" w:rsidRPr="00E94B1E" w:rsidRDefault="00DA3BDB" w:rsidP="00E94B1E">
      <w:pPr>
        <w:pStyle w:val="a0"/>
        <w:spacing w:after="120" w:line="240" w:lineRule="auto"/>
        <w:jc w:val="both"/>
        <w:rPr>
          <w:sz w:val="28"/>
          <w:szCs w:val="28"/>
        </w:rPr>
      </w:pPr>
      <w:r w:rsidRPr="00E94B1E">
        <w:rPr>
          <w:rStyle w:val="a"/>
          <w:sz w:val="28"/>
          <w:szCs w:val="28"/>
        </w:rPr>
        <w:t>Чл. 1</w:t>
      </w:r>
      <w:r w:rsidR="007D50A7">
        <w:rPr>
          <w:rStyle w:val="a"/>
          <w:sz w:val="28"/>
          <w:szCs w:val="28"/>
        </w:rPr>
        <w:t>9</w:t>
      </w:r>
      <w:r w:rsidRPr="00E94B1E">
        <w:rPr>
          <w:rStyle w:val="a"/>
          <w:sz w:val="28"/>
          <w:szCs w:val="28"/>
        </w:rPr>
        <w:t>. Нито една от страните няма право да прехвърля правата и задълженията, произтичащи от договора, на трети лица.</w:t>
      </w:r>
    </w:p>
    <w:p w14:paraId="1CB992FE" w14:textId="77777777" w:rsidR="007D50A7" w:rsidRPr="00E94B1E" w:rsidRDefault="007D50A7" w:rsidP="007D50A7">
      <w:pPr>
        <w:pStyle w:val="a0"/>
        <w:spacing w:after="120" w:line="240" w:lineRule="auto"/>
        <w:jc w:val="both"/>
        <w:rPr>
          <w:sz w:val="28"/>
          <w:szCs w:val="28"/>
        </w:rPr>
      </w:pPr>
      <w:r w:rsidRPr="00E94B1E">
        <w:rPr>
          <w:rStyle w:val="a"/>
          <w:sz w:val="28"/>
          <w:szCs w:val="28"/>
        </w:rPr>
        <w:t>Чл. 20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14:paraId="1C6B85FF" w14:textId="0A4B99C9" w:rsidR="007F0837" w:rsidRPr="00E94B1E" w:rsidRDefault="00DA3BDB" w:rsidP="00E94B1E">
      <w:pPr>
        <w:pStyle w:val="a0"/>
        <w:spacing w:after="120" w:line="240" w:lineRule="auto"/>
        <w:jc w:val="both"/>
        <w:rPr>
          <w:sz w:val="28"/>
          <w:szCs w:val="28"/>
        </w:rPr>
      </w:pPr>
      <w:r w:rsidRPr="00E94B1E">
        <w:rPr>
          <w:rStyle w:val="a"/>
          <w:sz w:val="28"/>
          <w:szCs w:val="28"/>
        </w:rPr>
        <w:t xml:space="preserve">Чл. </w:t>
      </w:r>
      <w:r w:rsidR="007D50A7">
        <w:rPr>
          <w:rStyle w:val="a"/>
          <w:sz w:val="28"/>
          <w:szCs w:val="28"/>
        </w:rPr>
        <w:t>21</w:t>
      </w:r>
      <w:r w:rsidRPr="00E94B1E">
        <w:rPr>
          <w:rStyle w:val="a"/>
          <w:sz w:val="28"/>
          <w:szCs w:val="28"/>
        </w:rPr>
        <w:t>. За всеки спор относно съществуването и действието на договора или във връзка с 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 постигане на съгласие, спорът се отнася за решаване пред компетентния български граждански съд.</w:t>
      </w:r>
    </w:p>
    <w:p w14:paraId="098FDCC4" w14:textId="77777777" w:rsidR="009A2074" w:rsidRPr="00E94B1E" w:rsidRDefault="009A2074" w:rsidP="00E94B1E">
      <w:pPr>
        <w:pStyle w:val="a0"/>
        <w:spacing w:after="120" w:line="240" w:lineRule="auto"/>
        <w:jc w:val="both"/>
        <w:rPr>
          <w:rStyle w:val="a"/>
          <w:sz w:val="28"/>
          <w:szCs w:val="28"/>
        </w:rPr>
      </w:pPr>
    </w:p>
    <w:p w14:paraId="6F14F5C3" w14:textId="77777777" w:rsidR="009A2074" w:rsidRPr="00E94B1E" w:rsidRDefault="009A2074" w:rsidP="00E94B1E">
      <w:pPr>
        <w:pStyle w:val="a0"/>
        <w:spacing w:after="120" w:line="240" w:lineRule="auto"/>
        <w:jc w:val="both"/>
        <w:rPr>
          <w:rStyle w:val="a"/>
          <w:sz w:val="28"/>
          <w:szCs w:val="28"/>
        </w:rPr>
      </w:pPr>
    </w:p>
    <w:p w14:paraId="12251A47" w14:textId="77777777" w:rsidR="007F0837" w:rsidRPr="00E94B1E" w:rsidRDefault="00DA3BDB" w:rsidP="00E94B1E">
      <w:pPr>
        <w:pStyle w:val="a0"/>
        <w:spacing w:after="120" w:line="240" w:lineRule="auto"/>
        <w:jc w:val="both"/>
        <w:rPr>
          <w:sz w:val="28"/>
          <w:szCs w:val="28"/>
        </w:rPr>
      </w:pPr>
      <w:r w:rsidRPr="00E94B1E">
        <w:rPr>
          <w:rStyle w:val="a"/>
          <w:sz w:val="28"/>
          <w:szCs w:val="28"/>
        </w:rPr>
        <w:lastRenderedPageBreak/>
        <w:t>Неразделна част от настоящия Договор са :</w:t>
      </w:r>
    </w:p>
    <w:p w14:paraId="346DC094" w14:textId="77777777" w:rsidR="007F0837" w:rsidRPr="00E94B1E" w:rsidRDefault="00DA3BDB" w:rsidP="00E94B1E">
      <w:pPr>
        <w:pStyle w:val="a0"/>
        <w:numPr>
          <w:ilvl w:val="0"/>
          <w:numId w:val="23"/>
        </w:numPr>
        <w:tabs>
          <w:tab w:val="left" w:pos="274"/>
        </w:tabs>
        <w:spacing w:after="120" w:line="240" w:lineRule="auto"/>
        <w:jc w:val="both"/>
        <w:rPr>
          <w:sz w:val="28"/>
          <w:szCs w:val="28"/>
        </w:rPr>
      </w:pPr>
      <w:r w:rsidRPr="00E94B1E">
        <w:rPr>
          <w:rStyle w:val="a"/>
          <w:sz w:val="28"/>
          <w:szCs w:val="28"/>
        </w:rPr>
        <w:t>Техническа спецификация - Приложение № 1;</w:t>
      </w:r>
    </w:p>
    <w:p w14:paraId="7181BCBD" w14:textId="77777777" w:rsidR="007F0837" w:rsidRPr="00E94B1E" w:rsidRDefault="00DA3BDB" w:rsidP="00E94B1E">
      <w:pPr>
        <w:pStyle w:val="a0"/>
        <w:numPr>
          <w:ilvl w:val="0"/>
          <w:numId w:val="23"/>
        </w:numPr>
        <w:tabs>
          <w:tab w:val="left" w:pos="298"/>
        </w:tabs>
        <w:spacing w:after="120" w:line="240" w:lineRule="auto"/>
        <w:jc w:val="both"/>
        <w:rPr>
          <w:sz w:val="28"/>
          <w:szCs w:val="28"/>
        </w:rPr>
      </w:pPr>
      <w:r w:rsidRPr="00E94B1E">
        <w:rPr>
          <w:rStyle w:val="a"/>
          <w:sz w:val="28"/>
          <w:szCs w:val="28"/>
        </w:rPr>
        <w:t xml:space="preserve">Техническа </w:t>
      </w:r>
      <w:r w:rsidR="004D286C" w:rsidRPr="00E94B1E">
        <w:rPr>
          <w:rStyle w:val="a"/>
          <w:sz w:val="28"/>
          <w:szCs w:val="28"/>
        </w:rPr>
        <w:t xml:space="preserve">предложение </w:t>
      </w:r>
      <w:r w:rsidRPr="00E94B1E">
        <w:rPr>
          <w:rStyle w:val="a"/>
          <w:sz w:val="28"/>
          <w:szCs w:val="28"/>
        </w:rPr>
        <w:t>на изпълнителя - Приложение № 2;</w:t>
      </w:r>
    </w:p>
    <w:p w14:paraId="193289BC" w14:textId="77777777" w:rsidR="007F0837" w:rsidRPr="00E94B1E" w:rsidRDefault="00DA3BDB" w:rsidP="00E94B1E">
      <w:pPr>
        <w:pStyle w:val="a0"/>
        <w:numPr>
          <w:ilvl w:val="0"/>
          <w:numId w:val="23"/>
        </w:numPr>
        <w:tabs>
          <w:tab w:val="left" w:pos="294"/>
        </w:tabs>
        <w:spacing w:after="120" w:line="240" w:lineRule="auto"/>
        <w:jc w:val="both"/>
        <w:rPr>
          <w:sz w:val="28"/>
          <w:szCs w:val="28"/>
        </w:rPr>
      </w:pPr>
      <w:r w:rsidRPr="00E94B1E">
        <w:rPr>
          <w:rStyle w:val="a"/>
          <w:sz w:val="28"/>
          <w:szCs w:val="28"/>
        </w:rPr>
        <w:t>Ценов</w:t>
      </w:r>
      <w:r w:rsidR="004D286C" w:rsidRPr="00E94B1E">
        <w:rPr>
          <w:rStyle w:val="a"/>
          <w:sz w:val="28"/>
          <w:szCs w:val="28"/>
        </w:rPr>
        <w:t>о</w:t>
      </w:r>
      <w:r w:rsidRPr="00E94B1E">
        <w:rPr>
          <w:rStyle w:val="a"/>
          <w:sz w:val="28"/>
          <w:szCs w:val="28"/>
        </w:rPr>
        <w:t xml:space="preserve"> </w:t>
      </w:r>
      <w:r w:rsidR="004D286C" w:rsidRPr="00E94B1E">
        <w:rPr>
          <w:rStyle w:val="a"/>
          <w:sz w:val="28"/>
          <w:szCs w:val="28"/>
        </w:rPr>
        <w:t xml:space="preserve">предложение </w:t>
      </w:r>
      <w:r w:rsidRPr="00E94B1E">
        <w:rPr>
          <w:rStyle w:val="a"/>
          <w:sz w:val="28"/>
          <w:szCs w:val="28"/>
        </w:rPr>
        <w:t>на изпълнителя - Приложение № 3;</w:t>
      </w:r>
    </w:p>
    <w:p w14:paraId="42DABA81" w14:textId="77777777" w:rsidR="009A2074" w:rsidRPr="00E94B1E" w:rsidRDefault="009A2074" w:rsidP="00E94B1E">
      <w:pPr>
        <w:pStyle w:val="a0"/>
        <w:spacing w:after="120" w:line="240" w:lineRule="auto"/>
        <w:jc w:val="both"/>
        <w:rPr>
          <w:rStyle w:val="a"/>
          <w:sz w:val="28"/>
          <w:szCs w:val="28"/>
        </w:rPr>
      </w:pPr>
    </w:p>
    <w:p w14:paraId="5C31AC18" w14:textId="77777777" w:rsidR="009A2074" w:rsidRPr="00E94B1E" w:rsidRDefault="009A2074" w:rsidP="00E94B1E">
      <w:pPr>
        <w:pStyle w:val="a0"/>
        <w:spacing w:after="120" w:line="240" w:lineRule="auto"/>
        <w:jc w:val="both"/>
        <w:rPr>
          <w:rStyle w:val="a"/>
          <w:sz w:val="28"/>
          <w:szCs w:val="28"/>
        </w:rPr>
      </w:pPr>
    </w:p>
    <w:p w14:paraId="78A40EA0" w14:textId="77777777" w:rsidR="009A2074" w:rsidRPr="00E94B1E" w:rsidRDefault="009A2074" w:rsidP="00E94B1E">
      <w:pPr>
        <w:pStyle w:val="a0"/>
        <w:spacing w:after="120" w:line="240" w:lineRule="auto"/>
        <w:jc w:val="both"/>
        <w:rPr>
          <w:rStyle w:val="a"/>
          <w:sz w:val="28"/>
          <w:szCs w:val="28"/>
        </w:rPr>
      </w:pPr>
    </w:p>
    <w:p w14:paraId="48D1FE45" w14:textId="77777777" w:rsidR="007F0837" w:rsidRPr="00E94B1E" w:rsidRDefault="00DA3BDB" w:rsidP="00E94B1E">
      <w:pPr>
        <w:pStyle w:val="a0"/>
        <w:spacing w:after="120" w:line="240" w:lineRule="auto"/>
        <w:jc w:val="both"/>
        <w:rPr>
          <w:sz w:val="28"/>
          <w:szCs w:val="28"/>
        </w:rPr>
      </w:pPr>
      <w:r w:rsidRPr="00E94B1E">
        <w:rPr>
          <w:rStyle w:val="a"/>
          <w:sz w:val="28"/>
          <w:szCs w:val="28"/>
        </w:rPr>
        <w:t xml:space="preserve">Настоящият Договор се сключи в </w:t>
      </w:r>
      <w:r w:rsidR="007545D7" w:rsidRPr="00E94B1E">
        <w:rPr>
          <w:rStyle w:val="a"/>
          <w:sz w:val="28"/>
          <w:szCs w:val="28"/>
        </w:rPr>
        <w:t>два</w:t>
      </w:r>
      <w:r w:rsidRPr="00E94B1E">
        <w:rPr>
          <w:rStyle w:val="a"/>
          <w:sz w:val="28"/>
          <w:szCs w:val="28"/>
        </w:rPr>
        <w:t xml:space="preserve"> еднообразни екземпляра </w:t>
      </w:r>
      <w:r w:rsidR="007545D7" w:rsidRPr="00E94B1E">
        <w:rPr>
          <w:rStyle w:val="a"/>
          <w:sz w:val="28"/>
          <w:szCs w:val="28"/>
        </w:rPr>
        <w:t>–</w:t>
      </w:r>
      <w:r w:rsidRPr="00E94B1E">
        <w:rPr>
          <w:rStyle w:val="a"/>
          <w:sz w:val="28"/>
          <w:szCs w:val="28"/>
        </w:rPr>
        <w:t xml:space="preserve"> </w:t>
      </w:r>
      <w:r w:rsidR="007545D7" w:rsidRPr="00E94B1E">
        <w:rPr>
          <w:rStyle w:val="a"/>
          <w:sz w:val="28"/>
          <w:szCs w:val="28"/>
        </w:rPr>
        <w:t xml:space="preserve">по </w:t>
      </w:r>
      <w:r w:rsidRPr="00E94B1E">
        <w:rPr>
          <w:rStyle w:val="a"/>
          <w:sz w:val="28"/>
          <w:szCs w:val="28"/>
        </w:rPr>
        <w:t xml:space="preserve">един за </w:t>
      </w:r>
      <w:r w:rsidR="007545D7" w:rsidRPr="00E94B1E">
        <w:rPr>
          <w:rStyle w:val="a"/>
          <w:sz w:val="28"/>
          <w:szCs w:val="28"/>
        </w:rPr>
        <w:t>всяка от страните</w:t>
      </w:r>
      <w:r w:rsidRPr="00E94B1E">
        <w:rPr>
          <w:rStyle w:val="a"/>
          <w:sz w:val="28"/>
          <w:szCs w:val="28"/>
        </w:rPr>
        <w:t>.</w:t>
      </w:r>
    </w:p>
    <w:p w14:paraId="3B147781" w14:textId="77777777" w:rsidR="009A2074" w:rsidRPr="00E94B1E" w:rsidRDefault="009A2074" w:rsidP="00E94B1E">
      <w:pPr>
        <w:pStyle w:val="a0"/>
        <w:spacing w:after="120" w:line="240" w:lineRule="auto"/>
        <w:jc w:val="both"/>
        <w:rPr>
          <w:rStyle w:val="a"/>
          <w:sz w:val="28"/>
          <w:szCs w:val="28"/>
        </w:rPr>
      </w:pPr>
    </w:p>
    <w:p w14:paraId="1B3972EC" w14:textId="77777777" w:rsidR="009A2074" w:rsidRPr="00E94B1E" w:rsidRDefault="009A2074" w:rsidP="00E94B1E">
      <w:pPr>
        <w:pStyle w:val="a0"/>
        <w:spacing w:after="120" w:line="240" w:lineRule="auto"/>
        <w:jc w:val="both"/>
        <w:rPr>
          <w:rStyle w:val="a"/>
          <w:sz w:val="28"/>
          <w:szCs w:val="28"/>
        </w:rPr>
      </w:pPr>
    </w:p>
    <w:p w14:paraId="05FA8029" w14:textId="77777777" w:rsidR="009A2074" w:rsidRPr="00E94B1E" w:rsidRDefault="009A2074" w:rsidP="00E94B1E">
      <w:pPr>
        <w:pStyle w:val="a0"/>
        <w:spacing w:after="120" w:line="240" w:lineRule="auto"/>
        <w:jc w:val="both"/>
        <w:rPr>
          <w:rStyle w:val="a"/>
          <w:sz w:val="28"/>
          <w:szCs w:val="28"/>
        </w:rPr>
      </w:pPr>
    </w:p>
    <w:p w14:paraId="76134FC0" w14:textId="77777777" w:rsidR="009A2074" w:rsidRPr="00E94B1E" w:rsidRDefault="00DA3BDB" w:rsidP="00E94B1E">
      <w:pPr>
        <w:pStyle w:val="a0"/>
        <w:spacing w:after="120" w:line="240" w:lineRule="auto"/>
        <w:jc w:val="both"/>
        <w:rPr>
          <w:sz w:val="28"/>
          <w:szCs w:val="28"/>
        </w:rPr>
      </w:pPr>
      <w:r w:rsidRPr="00E94B1E">
        <w:rPr>
          <w:rStyle w:val="a"/>
          <w:sz w:val="28"/>
          <w:szCs w:val="28"/>
        </w:rPr>
        <w:t>ЗА ВЪЗЛОЖИТЕЛ:</w:t>
      </w:r>
      <w:r w:rsidR="009A2074" w:rsidRPr="00E94B1E">
        <w:rPr>
          <w:rStyle w:val="a"/>
          <w:sz w:val="28"/>
          <w:szCs w:val="28"/>
        </w:rPr>
        <w:tab/>
      </w:r>
      <w:r w:rsidR="009A2074" w:rsidRPr="00E94B1E">
        <w:rPr>
          <w:rStyle w:val="a"/>
          <w:sz w:val="28"/>
          <w:szCs w:val="28"/>
        </w:rPr>
        <w:tab/>
      </w:r>
      <w:r w:rsidR="009A2074" w:rsidRPr="00E94B1E">
        <w:rPr>
          <w:rStyle w:val="a"/>
          <w:sz w:val="28"/>
          <w:szCs w:val="28"/>
        </w:rPr>
        <w:tab/>
      </w:r>
      <w:r w:rsidR="009A2074" w:rsidRPr="00E94B1E">
        <w:rPr>
          <w:rStyle w:val="a"/>
          <w:sz w:val="28"/>
          <w:szCs w:val="28"/>
        </w:rPr>
        <w:tab/>
      </w:r>
      <w:r w:rsidR="009A2074" w:rsidRPr="00E94B1E">
        <w:rPr>
          <w:rStyle w:val="a"/>
          <w:sz w:val="28"/>
          <w:szCs w:val="28"/>
        </w:rPr>
        <w:tab/>
        <w:t>ЗА ИЗПЪЛНИТЕЛ:</w:t>
      </w:r>
    </w:p>
    <w:bookmarkEnd w:id="0"/>
    <w:p w14:paraId="5DE7750E" w14:textId="77777777" w:rsidR="007F0837" w:rsidRPr="00E94B1E" w:rsidRDefault="007F0837" w:rsidP="00E94B1E">
      <w:pPr>
        <w:pStyle w:val="a0"/>
        <w:spacing w:after="120" w:line="240" w:lineRule="auto"/>
        <w:jc w:val="both"/>
        <w:rPr>
          <w:sz w:val="28"/>
          <w:szCs w:val="28"/>
        </w:rPr>
      </w:pPr>
    </w:p>
    <w:sectPr w:rsidR="007F0837" w:rsidRPr="00E94B1E" w:rsidSect="00F64193">
      <w:footerReference w:type="default" r:id="rId8"/>
      <w:footerReference w:type="first" r:id="rId9"/>
      <w:pgSz w:w="12240" w:h="15840"/>
      <w:pgMar w:top="1304" w:right="851" w:bottom="1304" w:left="1418"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42FE7" w14:textId="77777777" w:rsidR="00E2534B" w:rsidRDefault="00E2534B">
      <w:r>
        <w:separator/>
      </w:r>
    </w:p>
  </w:endnote>
  <w:endnote w:type="continuationSeparator" w:id="0">
    <w:p w14:paraId="2E53CC0B" w14:textId="77777777" w:rsidR="00E2534B" w:rsidRDefault="00E2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869038"/>
      <w:docPartObj>
        <w:docPartGallery w:val="Page Numbers (Bottom of Page)"/>
        <w:docPartUnique/>
      </w:docPartObj>
    </w:sdtPr>
    <w:sdtEndPr>
      <w:rPr>
        <w:rFonts w:ascii="Times New Roman" w:hAnsi="Times New Roman" w:cs="Times New Roman"/>
        <w:noProof/>
      </w:rPr>
    </w:sdtEndPr>
    <w:sdtContent>
      <w:p w14:paraId="70F7A4F5" w14:textId="77777777" w:rsidR="002B15E4" w:rsidRPr="00E74A44" w:rsidRDefault="002B15E4">
        <w:pPr>
          <w:pStyle w:val="Footer"/>
          <w:jc w:val="right"/>
          <w:rPr>
            <w:rFonts w:ascii="Times New Roman" w:hAnsi="Times New Roman" w:cs="Times New Roman"/>
          </w:rPr>
        </w:pPr>
        <w:r w:rsidRPr="00E74A44">
          <w:rPr>
            <w:rFonts w:ascii="Times New Roman" w:hAnsi="Times New Roman" w:cs="Times New Roman"/>
          </w:rPr>
          <w:fldChar w:fldCharType="begin"/>
        </w:r>
        <w:r w:rsidRPr="00E74A44">
          <w:rPr>
            <w:rFonts w:ascii="Times New Roman" w:hAnsi="Times New Roman" w:cs="Times New Roman"/>
          </w:rPr>
          <w:instrText xml:space="preserve"> PAGE   \* MERGEFORMAT </w:instrText>
        </w:r>
        <w:r w:rsidRPr="00E74A44">
          <w:rPr>
            <w:rFonts w:ascii="Times New Roman" w:hAnsi="Times New Roman" w:cs="Times New Roman"/>
          </w:rPr>
          <w:fldChar w:fldCharType="separate"/>
        </w:r>
        <w:r w:rsidRPr="00E74A44">
          <w:rPr>
            <w:rFonts w:ascii="Times New Roman" w:hAnsi="Times New Roman" w:cs="Times New Roman"/>
            <w:noProof/>
          </w:rPr>
          <w:t>2</w:t>
        </w:r>
        <w:r w:rsidRPr="00E74A44">
          <w:rPr>
            <w:rFonts w:ascii="Times New Roman" w:hAnsi="Times New Roman" w:cs="Times New Roman"/>
            <w:noProof/>
          </w:rPr>
          <w:fldChar w:fldCharType="end"/>
        </w:r>
      </w:p>
    </w:sdtContent>
  </w:sdt>
  <w:p w14:paraId="67804F53" w14:textId="77777777" w:rsidR="007F0837" w:rsidRDefault="007F083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3A37" w14:textId="77777777" w:rsidR="007F0837" w:rsidRDefault="007F083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0DBD4" w14:textId="77777777" w:rsidR="00E2534B" w:rsidRDefault="00E2534B"/>
  </w:footnote>
  <w:footnote w:type="continuationSeparator" w:id="0">
    <w:p w14:paraId="2F6A4093" w14:textId="77777777" w:rsidR="00E2534B" w:rsidRDefault="00E25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DE0"/>
    <w:multiLevelType w:val="multilevel"/>
    <w:tmpl w:val="F4286BD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bg-BG" w:eastAsia="bg-BG" w:bidi="bg-BG"/>
      </w:rPr>
    </w:lvl>
    <w:lvl w:ilvl="1">
      <w:start w:val="1"/>
      <w:numFmt w:val="decimal"/>
      <w:lvlText w:val="2.%2."/>
      <w:lvlJc w:val="left"/>
      <w:pPr>
        <w:ind w:left="360" w:hanging="360"/>
      </w:pPr>
      <w:rPr>
        <w:rFonts w:hint="default"/>
        <w:b/>
        <w:bCs/>
        <w:sz w:val="28"/>
        <w:szCs w:val="28"/>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8CF3105"/>
    <w:multiLevelType w:val="hybridMultilevel"/>
    <w:tmpl w:val="A9361D1C"/>
    <w:lvl w:ilvl="0" w:tplc="FF4C948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1880"/>
    <w:multiLevelType w:val="hybridMultilevel"/>
    <w:tmpl w:val="46244232"/>
    <w:lvl w:ilvl="0" w:tplc="B8260DFA">
      <w:start w:val="1"/>
      <w:numFmt w:val="decimal"/>
      <w:lvlText w:val="%1."/>
      <w:lvlJc w:val="left"/>
      <w:pPr>
        <w:ind w:left="720" w:hanging="360"/>
      </w:pPr>
      <w:rPr>
        <w:rFonts w:ascii="Times New Roman" w:hAnsi="Times New Roman" w:hint="default"/>
        <w:b w:val="0"/>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5289"/>
    <w:multiLevelType w:val="multilevel"/>
    <w:tmpl w:val="E1225FD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C2A90"/>
    <w:multiLevelType w:val="hybridMultilevel"/>
    <w:tmpl w:val="0C4048FC"/>
    <w:lvl w:ilvl="0" w:tplc="3124B950">
      <w:start w:val="1"/>
      <w:numFmt w:val="bullet"/>
      <w:lvlText w:val=""/>
      <w:lvlJc w:val="left"/>
      <w:pPr>
        <w:ind w:left="720" w:hanging="360"/>
      </w:pPr>
      <w:rPr>
        <w:rFonts w:ascii="Wingdings" w:hAnsi="Wingdings"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5395C"/>
    <w:multiLevelType w:val="multilevel"/>
    <w:tmpl w:val="621C4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E60AB"/>
    <w:multiLevelType w:val="multilevel"/>
    <w:tmpl w:val="092C30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145DF6"/>
    <w:multiLevelType w:val="multilevel"/>
    <w:tmpl w:val="01B2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80567"/>
    <w:multiLevelType w:val="multilevel"/>
    <w:tmpl w:val="9CE0CA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E5869"/>
    <w:multiLevelType w:val="hybridMultilevel"/>
    <w:tmpl w:val="7F186376"/>
    <w:lvl w:ilvl="0" w:tplc="FFFFFFFF">
      <w:start w:val="1"/>
      <mc:AlternateContent>
        <mc:Choice Requires="w14">
          <w:numFmt w:val="custom" w:format="а, й, к, ..."/>
        </mc:Choice>
        <mc:Fallback>
          <w:numFmt w:val="decimal"/>
        </mc:Fallback>
      </mc:AlternateContent>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F460C3"/>
    <w:multiLevelType w:val="multilevel"/>
    <w:tmpl w:val="B184A6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671FC5"/>
    <w:multiLevelType w:val="multilevel"/>
    <w:tmpl w:val="477E03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522D8A"/>
    <w:multiLevelType w:val="multilevel"/>
    <w:tmpl w:val="9260055E"/>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64D43"/>
    <w:multiLevelType w:val="multilevel"/>
    <w:tmpl w:val="0BBEF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C13CD"/>
    <w:multiLevelType w:val="multilevel"/>
    <w:tmpl w:val="E6608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96581A"/>
    <w:multiLevelType w:val="multilevel"/>
    <w:tmpl w:val="868AC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CE7554"/>
    <w:multiLevelType w:val="multilevel"/>
    <w:tmpl w:val="8FA8A142"/>
    <w:lvl w:ilvl="0">
      <w:start w:val="1"/>
      <w:numFmt w:val="decimal"/>
      <w:lvlText w:val="%1."/>
      <w:lvlJc w:val="left"/>
      <w:rPr>
        <w:rFonts w:hint="default"/>
        <w:b w:val="0"/>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0B29EA"/>
    <w:multiLevelType w:val="multilevel"/>
    <w:tmpl w:val="59ACA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E02CBB"/>
    <w:multiLevelType w:val="multilevel"/>
    <w:tmpl w:val="60C0F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680489"/>
    <w:multiLevelType w:val="multilevel"/>
    <w:tmpl w:val="307A4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1D1879"/>
    <w:multiLevelType w:val="multilevel"/>
    <w:tmpl w:val="BF2C8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F463D4"/>
    <w:multiLevelType w:val="multilevel"/>
    <w:tmpl w:val="E6F6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26F49"/>
    <w:multiLevelType w:val="hybridMultilevel"/>
    <w:tmpl w:val="D622885C"/>
    <w:lvl w:ilvl="0" w:tplc="FFFFFFFF">
      <w:start w:val="1"/>
      <w:numFmt w:val="decimal"/>
      <w:lvlText w:val="%1."/>
      <w:lvlJc w:val="left"/>
      <w:pPr>
        <w:ind w:left="720" w:hanging="360"/>
      </w:pPr>
      <w:rPr>
        <w:rFonts w:ascii="Times New Roman" w:hAnsi="Times New Roman" w:hint="default"/>
        <w:b w:val="0"/>
        <w:i w:val="0"/>
        <w:sz w:val="28"/>
      </w:rPr>
    </w:lvl>
    <w:lvl w:ilvl="1" w:tplc="DDCEE222">
      <w:start w:val="1"/>
      <mc:AlternateContent>
        <mc:Choice Requires="w14">
          <w:numFmt w:val="custom" w:format="а, й, к, ..."/>
        </mc:Choice>
        <mc:Fallback>
          <w:numFmt w:val="decimal"/>
        </mc:Fallback>
      </mc:AlternateContent>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8F6F6B"/>
    <w:multiLevelType w:val="multilevel"/>
    <w:tmpl w:val="2CCAA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C47228"/>
    <w:multiLevelType w:val="hybridMultilevel"/>
    <w:tmpl w:val="FFA61992"/>
    <w:lvl w:ilvl="0" w:tplc="4E626728">
      <w:start w:val="1"/>
      <mc:AlternateContent>
        <mc:Choice Requires="w14">
          <w:numFmt w:val="custom" w:format="а, й, к, ..."/>
        </mc:Choice>
        <mc:Fallback>
          <w:numFmt w:val="decimal"/>
        </mc:Fallback>
      </mc:AlternateContent>
      <w:lvlText w:val="%1)"/>
      <w:lvlJc w:val="righ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533A5B"/>
    <w:multiLevelType w:val="multilevel"/>
    <w:tmpl w:val="2C24C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2A7C26"/>
    <w:multiLevelType w:val="multilevel"/>
    <w:tmpl w:val="F20694AC"/>
    <w:lvl w:ilvl="0">
      <w:start w:val="2"/>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58105E"/>
    <w:multiLevelType w:val="multilevel"/>
    <w:tmpl w:val="525AB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034157"/>
    <w:multiLevelType w:val="multilevel"/>
    <w:tmpl w:val="0B0AC8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9C08D3"/>
    <w:multiLevelType w:val="hybridMultilevel"/>
    <w:tmpl w:val="C61A7AC6"/>
    <w:lvl w:ilvl="0" w:tplc="E4E02C66">
      <w:start w:val="1"/>
      <w:numFmt w:val="bullet"/>
      <w:lvlText w:val="-"/>
      <w:lvlJc w:val="left"/>
      <w:pPr>
        <w:ind w:left="720" w:hanging="360"/>
      </w:pPr>
      <w:rPr>
        <w:rFonts w:ascii="Times New Roman" w:hAnsi="Times New Roman" w:cs="Times New Roman" w:hint="default"/>
        <w:spacing w:val="0"/>
        <w:w w:val="100"/>
        <w:position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233FA6"/>
    <w:multiLevelType w:val="multilevel"/>
    <w:tmpl w:val="922ABB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5B0C8B"/>
    <w:multiLevelType w:val="multilevel"/>
    <w:tmpl w:val="2C288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1717D3"/>
    <w:multiLevelType w:val="hybridMultilevel"/>
    <w:tmpl w:val="7F186376"/>
    <w:lvl w:ilvl="0" w:tplc="FFFFFFFF">
      <w:start w:val="1"/>
      <mc:AlternateContent>
        <mc:Choice Requires="w14">
          <w:numFmt w:val="custom" w:format="а, й, к, ..."/>
        </mc:Choice>
        <mc:Fallback>
          <w:numFmt w:val="decimal"/>
        </mc:Fallback>
      </mc:AlternateContent>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20A599A"/>
    <w:multiLevelType w:val="hybridMultilevel"/>
    <w:tmpl w:val="7F186376"/>
    <w:lvl w:ilvl="0" w:tplc="FFFFFFFF">
      <w:start w:val="1"/>
      <mc:AlternateContent>
        <mc:Choice Requires="w14">
          <w:numFmt w:val="custom" w:format="а, й, к, ..."/>
        </mc:Choice>
        <mc:Fallback>
          <w:numFmt w:val="decimal"/>
        </mc:Fallback>
      </mc:AlternateContent>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28D18F5"/>
    <w:multiLevelType w:val="multilevel"/>
    <w:tmpl w:val="415017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6B221F"/>
    <w:multiLevelType w:val="hybridMultilevel"/>
    <w:tmpl w:val="281ABA14"/>
    <w:lvl w:ilvl="0" w:tplc="1E086D24">
      <w:start w:val="1"/>
      <mc:AlternateContent>
        <mc:Choice Requires="w14">
          <w:numFmt w:val="custom" w:format="а, й, к, ..."/>
        </mc:Choice>
        <mc:Fallback>
          <w:numFmt w:val="decimal"/>
        </mc:Fallback>
      </mc:AlternateContent>
      <w:lvlText w:val="%1)"/>
      <w:lvlJc w:val="right"/>
      <w:pPr>
        <w:ind w:left="1440" w:hanging="360"/>
      </w:pPr>
      <w:rPr>
        <w:rFonts w:hint="default"/>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EBB3DAA"/>
    <w:multiLevelType w:val="hybridMultilevel"/>
    <w:tmpl w:val="7F186376"/>
    <w:lvl w:ilvl="0" w:tplc="FFFFFFFF">
      <w:start w:val="1"/>
      <mc:AlternateContent>
        <mc:Choice Requires="w14">
          <w:numFmt w:val="custom" w:format="а, й, к, ..."/>
        </mc:Choice>
        <mc:Fallback>
          <w:numFmt w:val="decimal"/>
        </mc:Fallback>
      </mc:AlternateContent>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65A1DAA"/>
    <w:multiLevelType w:val="multilevel"/>
    <w:tmpl w:val="A0E2A5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154AC0"/>
    <w:multiLevelType w:val="multilevel"/>
    <w:tmpl w:val="C0CC0D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607CBB"/>
    <w:multiLevelType w:val="hybridMultilevel"/>
    <w:tmpl w:val="2AD69B80"/>
    <w:lvl w:ilvl="0" w:tplc="88AE253C">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263987">
    <w:abstractNumId w:val="7"/>
  </w:num>
  <w:num w:numId="2" w16cid:durableId="356781694">
    <w:abstractNumId w:val="5"/>
  </w:num>
  <w:num w:numId="3" w16cid:durableId="1692487965">
    <w:abstractNumId w:val="25"/>
  </w:num>
  <w:num w:numId="4" w16cid:durableId="1258976286">
    <w:abstractNumId w:val="26"/>
  </w:num>
  <w:num w:numId="5" w16cid:durableId="701059312">
    <w:abstractNumId w:val="27"/>
  </w:num>
  <w:num w:numId="6" w16cid:durableId="1692100326">
    <w:abstractNumId w:val="23"/>
  </w:num>
  <w:num w:numId="7" w16cid:durableId="1163738781">
    <w:abstractNumId w:val="10"/>
  </w:num>
  <w:num w:numId="8" w16cid:durableId="1560902296">
    <w:abstractNumId w:val="34"/>
  </w:num>
  <w:num w:numId="9" w16cid:durableId="1707411508">
    <w:abstractNumId w:val="6"/>
  </w:num>
  <w:num w:numId="10" w16cid:durableId="27143323">
    <w:abstractNumId w:val="19"/>
  </w:num>
  <w:num w:numId="11" w16cid:durableId="543835536">
    <w:abstractNumId w:val="38"/>
  </w:num>
  <w:num w:numId="12" w16cid:durableId="1708868102">
    <w:abstractNumId w:val="17"/>
  </w:num>
  <w:num w:numId="13" w16cid:durableId="1843084974">
    <w:abstractNumId w:val="3"/>
  </w:num>
  <w:num w:numId="14" w16cid:durableId="1527596381">
    <w:abstractNumId w:val="12"/>
  </w:num>
  <w:num w:numId="15" w16cid:durableId="1324310131">
    <w:abstractNumId w:val="30"/>
  </w:num>
  <w:num w:numId="16" w16cid:durableId="40635554">
    <w:abstractNumId w:val="8"/>
  </w:num>
  <w:num w:numId="17" w16cid:durableId="1121262120">
    <w:abstractNumId w:val="28"/>
  </w:num>
  <w:num w:numId="18" w16cid:durableId="1916939504">
    <w:abstractNumId w:val="31"/>
  </w:num>
  <w:num w:numId="19" w16cid:durableId="588387220">
    <w:abstractNumId w:val="37"/>
  </w:num>
  <w:num w:numId="20" w16cid:durableId="1418013168">
    <w:abstractNumId w:val="15"/>
  </w:num>
  <w:num w:numId="21" w16cid:durableId="1958103158">
    <w:abstractNumId w:val="11"/>
  </w:num>
  <w:num w:numId="22" w16cid:durableId="409162470">
    <w:abstractNumId w:val="18"/>
  </w:num>
  <w:num w:numId="23" w16cid:durableId="391739805">
    <w:abstractNumId w:val="20"/>
  </w:num>
  <w:num w:numId="24" w16cid:durableId="980311339">
    <w:abstractNumId w:val="2"/>
  </w:num>
  <w:num w:numId="25" w16cid:durableId="215049495">
    <w:abstractNumId w:val="22"/>
  </w:num>
  <w:num w:numId="26" w16cid:durableId="84616012">
    <w:abstractNumId w:val="24"/>
  </w:num>
  <w:num w:numId="27" w16cid:durableId="1249273245">
    <w:abstractNumId w:val="35"/>
  </w:num>
  <w:num w:numId="28" w16cid:durableId="1854876092">
    <w:abstractNumId w:val="36"/>
  </w:num>
  <w:num w:numId="29" w16cid:durableId="735861580">
    <w:abstractNumId w:val="32"/>
  </w:num>
  <w:num w:numId="30" w16cid:durableId="206449574">
    <w:abstractNumId w:val="9"/>
  </w:num>
  <w:num w:numId="31" w16cid:durableId="736443783">
    <w:abstractNumId w:val="33"/>
  </w:num>
  <w:num w:numId="32" w16cid:durableId="425613367">
    <w:abstractNumId w:val="1"/>
  </w:num>
  <w:num w:numId="33" w16cid:durableId="1259213607">
    <w:abstractNumId w:val="0"/>
  </w:num>
  <w:num w:numId="34" w16cid:durableId="484474735">
    <w:abstractNumId w:val="4"/>
  </w:num>
  <w:num w:numId="35" w16cid:durableId="1523546289">
    <w:abstractNumId w:val="39"/>
  </w:num>
  <w:num w:numId="36" w16cid:durableId="1874225767">
    <w:abstractNumId w:val="16"/>
  </w:num>
  <w:num w:numId="37" w16cid:durableId="352415776">
    <w:abstractNumId w:val="21"/>
  </w:num>
  <w:num w:numId="38" w16cid:durableId="1148209780">
    <w:abstractNumId w:val="14"/>
  </w:num>
  <w:num w:numId="39" w16cid:durableId="1192458663">
    <w:abstractNumId w:val="13"/>
  </w:num>
  <w:num w:numId="40" w16cid:durableId="918369318">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37"/>
    <w:rsid w:val="000331AF"/>
    <w:rsid w:val="00036670"/>
    <w:rsid w:val="000460CB"/>
    <w:rsid w:val="000538C6"/>
    <w:rsid w:val="00056BB2"/>
    <w:rsid w:val="00057FD1"/>
    <w:rsid w:val="00077BA7"/>
    <w:rsid w:val="000D26CC"/>
    <w:rsid w:val="000E793B"/>
    <w:rsid w:val="00105145"/>
    <w:rsid w:val="001068A8"/>
    <w:rsid w:val="00117DF3"/>
    <w:rsid w:val="00120C58"/>
    <w:rsid w:val="00133A9B"/>
    <w:rsid w:val="00147D87"/>
    <w:rsid w:val="00187F96"/>
    <w:rsid w:val="00194814"/>
    <w:rsid w:val="001A4591"/>
    <w:rsid w:val="001D42F3"/>
    <w:rsid w:val="00217992"/>
    <w:rsid w:val="00242464"/>
    <w:rsid w:val="00244AF2"/>
    <w:rsid w:val="00244F48"/>
    <w:rsid w:val="0024695D"/>
    <w:rsid w:val="00253AFE"/>
    <w:rsid w:val="00261F15"/>
    <w:rsid w:val="002B15E4"/>
    <w:rsid w:val="002B4F57"/>
    <w:rsid w:val="002B7177"/>
    <w:rsid w:val="002C46CC"/>
    <w:rsid w:val="002E2948"/>
    <w:rsid w:val="002E60FE"/>
    <w:rsid w:val="002F5C54"/>
    <w:rsid w:val="00300C58"/>
    <w:rsid w:val="00310586"/>
    <w:rsid w:val="003448B6"/>
    <w:rsid w:val="00355AAA"/>
    <w:rsid w:val="00366EA3"/>
    <w:rsid w:val="00375038"/>
    <w:rsid w:val="00380340"/>
    <w:rsid w:val="00386880"/>
    <w:rsid w:val="003A77C0"/>
    <w:rsid w:val="003A7BB9"/>
    <w:rsid w:val="003B5380"/>
    <w:rsid w:val="003C7D24"/>
    <w:rsid w:val="003D6DA5"/>
    <w:rsid w:val="003E468C"/>
    <w:rsid w:val="003E50E3"/>
    <w:rsid w:val="00456343"/>
    <w:rsid w:val="00456F4D"/>
    <w:rsid w:val="00496C5F"/>
    <w:rsid w:val="004B1087"/>
    <w:rsid w:val="004B2DA7"/>
    <w:rsid w:val="004D1518"/>
    <w:rsid w:val="004D286C"/>
    <w:rsid w:val="00500688"/>
    <w:rsid w:val="00512CC0"/>
    <w:rsid w:val="00544C74"/>
    <w:rsid w:val="005468D7"/>
    <w:rsid w:val="00547FFB"/>
    <w:rsid w:val="005626F6"/>
    <w:rsid w:val="00567168"/>
    <w:rsid w:val="00575353"/>
    <w:rsid w:val="00584280"/>
    <w:rsid w:val="005A37E3"/>
    <w:rsid w:val="005C5BFD"/>
    <w:rsid w:val="005F38BA"/>
    <w:rsid w:val="005F73AC"/>
    <w:rsid w:val="0061539F"/>
    <w:rsid w:val="00637477"/>
    <w:rsid w:val="00650917"/>
    <w:rsid w:val="00654E72"/>
    <w:rsid w:val="0067493A"/>
    <w:rsid w:val="00682B7B"/>
    <w:rsid w:val="00695DF0"/>
    <w:rsid w:val="006B17EF"/>
    <w:rsid w:val="006C12BB"/>
    <w:rsid w:val="006D5682"/>
    <w:rsid w:val="006F3A7B"/>
    <w:rsid w:val="006F623F"/>
    <w:rsid w:val="007102AE"/>
    <w:rsid w:val="00730989"/>
    <w:rsid w:val="00731543"/>
    <w:rsid w:val="00735F2C"/>
    <w:rsid w:val="00742259"/>
    <w:rsid w:val="007545D7"/>
    <w:rsid w:val="007641D1"/>
    <w:rsid w:val="00765613"/>
    <w:rsid w:val="0078086B"/>
    <w:rsid w:val="007960D3"/>
    <w:rsid w:val="007C0781"/>
    <w:rsid w:val="007C0F94"/>
    <w:rsid w:val="007D50A7"/>
    <w:rsid w:val="007F0837"/>
    <w:rsid w:val="007F0C52"/>
    <w:rsid w:val="007F110D"/>
    <w:rsid w:val="008063A7"/>
    <w:rsid w:val="008068CB"/>
    <w:rsid w:val="0083006A"/>
    <w:rsid w:val="00830207"/>
    <w:rsid w:val="00866E8E"/>
    <w:rsid w:val="00871F76"/>
    <w:rsid w:val="00873173"/>
    <w:rsid w:val="00880D2F"/>
    <w:rsid w:val="008942FF"/>
    <w:rsid w:val="008A521A"/>
    <w:rsid w:val="00963323"/>
    <w:rsid w:val="00974F0A"/>
    <w:rsid w:val="009947A8"/>
    <w:rsid w:val="009A2074"/>
    <w:rsid w:val="009C4A1A"/>
    <w:rsid w:val="009F1E03"/>
    <w:rsid w:val="00A02449"/>
    <w:rsid w:val="00A02C38"/>
    <w:rsid w:val="00A132C3"/>
    <w:rsid w:val="00A34644"/>
    <w:rsid w:val="00A376CA"/>
    <w:rsid w:val="00A55B3F"/>
    <w:rsid w:val="00A55F33"/>
    <w:rsid w:val="00AD4E5C"/>
    <w:rsid w:val="00AE1545"/>
    <w:rsid w:val="00B55350"/>
    <w:rsid w:val="00B846D1"/>
    <w:rsid w:val="00BA72F3"/>
    <w:rsid w:val="00BD3E58"/>
    <w:rsid w:val="00BF6CAF"/>
    <w:rsid w:val="00C11C8C"/>
    <w:rsid w:val="00C13E6D"/>
    <w:rsid w:val="00C23E41"/>
    <w:rsid w:val="00C31379"/>
    <w:rsid w:val="00C52AC3"/>
    <w:rsid w:val="00C56EFF"/>
    <w:rsid w:val="00C6346A"/>
    <w:rsid w:val="00C64B5D"/>
    <w:rsid w:val="00C733E3"/>
    <w:rsid w:val="00C75B19"/>
    <w:rsid w:val="00CA0FAC"/>
    <w:rsid w:val="00CA1560"/>
    <w:rsid w:val="00CC7733"/>
    <w:rsid w:val="00CD1C35"/>
    <w:rsid w:val="00CD41F8"/>
    <w:rsid w:val="00CD6664"/>
    <w:rsid w:val="00D07BB0"/>
    <w:rsid w:val="00D1096A"/>
    <w:rsid w:val="00D206AE"/>
    <w:rsid w:val="00D55309"/>
    <w:rsid w:val="00D960A6"/>
    <w:rsid w:val="00DA2B64"/>
    <w:rsid w:val="00DA3BDB"/>
    <w:rsid w:val="00DC1E3C"/>
    <w:rsid w:val="00DC3BDD"/>
    <w:rsid w:val="00DD0E59"/>
    <w:rsid w:val="00E011D5"/>
    <w:rsid w:val="00E03A42"/>
    <w:rsid w:val="00E1158C"/>
    <w:rsid w:val="00E207ED"/>
    <w:rsid w:val="00E2534B"/>
    <w:rsid w:val="00E66B90"/>
    <w:rsid w:val="00E74A44"/>
    <w:rsid w:val="00E758D8"/>
    <w:rsid w:val="00E91AA1"/>
    <w:rsid w:val="00E937B7"/>
    <w:rsid w:val="00E94B1E"/>
    <w:rsid w:val="00E971D4"/>
    <w:rsid w:val="00EB6B71"/>
    <w:rsid w:val="00EE1364"/>
    <w:rsid w:val="00EE388E"/>
    <w:rsid w:val="00F17C68"/>
    <w:rsid w:val="00F21BFE"/>
    <w:rsid w:val="00F450CE"/>
    <w:rsid w:val="00F52C15"/>
    <w:rsid w:val="00F64193"/>
    <w:rsid w:val="00F91CFF"/>
    <w:rsid w:val="00F91DE5"/>
    <w:rsid w:val="00FA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03EBA"/>
  <w15:docId w15:val="{9F7F3B4E-475D-4A49-811F-6A4975E6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ен текст_"/>
    <w:basedOn w:val="DefaultParagraphFont"/>
    <w:link w:val="a0"/>
    <w:rPr>
      <w:rFonts w:ascii="Times New Roman" w:eastAsia="Times New Roman" w:hAnsi="Times New Roman" w:cs="Times New Roman"/>
      <w:b w:val="0"/>
      <w:bCs w:val="0"/>
      <w:i w:val="0"/>
      <w:iCs w:val="0"/>
      <w:smallCaps w:val="0"/>
      <w:strike w:val="0"/>
      <w:u w:val="none"/>
    </w:rPr>
  </w:style>
  <w:style w:type="character" w:customStyle="1" w:styleId="2">
    <w:name w:val="Горен или долен колонтитул (2)_"/>
    <w:basedOn w:val="DefaultParagraphFont"/>
    <w:link w:val="20"/>
    <w:rPr>
      <w:rFonts w:ascii="Times New Roman" w:eastAsia="Times New Roman" w:hAnsi="Times New Roman" w:cs="Times New Roman"/>
      <w:b w:val="0"/>
      <w:bCs w:val="0"/>
      <w:i w:val="0"/>
      <w:iCs w:val="0"/>
      <w:smallCaps w:val="0"/>
      <w:strike w:val="0"/>
      <w:sz w:val="20"/>
      <w:szCs w:val="20"/>
      <w:u w:val="none"/>
    </w:rPr>
  </w:style>
  <w:style w:type="paragraph" w:customStyle="1" w:styleId="a0">
    <w:name w:val="Основен текст"/>
    <w:basedOn w:val="Normal"/>
    <w:link w:val="a"/>
    <w:pPr>
      <w:spacing w:after="160" w:line="259" w:lineRule="auto"/>
    </w:pPr>
    <w:rPr>
      <w:rFonts w:ascii="Times New Roman" w:eastAsia="Times New Roman" w:hAnsi="Times New Roman" w:cs="Times New Roman"/>
    </w:rPr>
  </w:style>
  <w:style w:type="paragraph" w:customStyle="1" w:styleId="20">
    <w:name w:val="Горен или долен колонтитул (2)"/>
    <w:basedOn w:val="Normal"/>
    <w:link w:val="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64B5D"/>
    <w:rPr>
      <w:color w:val="666666"/>
    </w:rPr>
  </w:style>
  <w:style w:type="paragraph" w:styleId="Header">
    <w:name w:val="header"/>
    <w:basedOn w:val="Normal"/>
    <w:link w:val="HeaderChar"/>
    <w:uiPriority w:val="99"/>
    <w:unhideWhenUsed/>
    <w:rsid w:val="005F38BA"/>
    <w:pPr>
      <w:tabs>
        <w:tab w:val="center" w:pos="4703"/>
        <w:tab w:val="right" w:pos="9406"/>
      </w:tabs>
    </w:pPr>
  </w:style>
  <w:style w:type="character" w:customStyle="1" w:styleId="HeaderChar">
    <w:name w:val="Header Char"/>
    <w:basedOn w:val="DefaultParagraphFont"/>
    <w:link w:val="Header"/>
    <w:uiPriority w:val="99"/>
    <w:rsid w:val="005F38BA"/>
    <w:rPr>
      <w:color w:val="000000"/>
    </w:rPr>
  </w:style>
  <w:style w:type="paragraph" w:styleId="Footer">
    <w:name w:val="footer"/>
    <w:basedOn w:val="Normal"/>
    <w:link w:val="FooterChar"/>
    <w:uiPriority w:val="99"/>
    <w:unhideWhenUsed/>
    <w:rsid w:val="005F38BA"/>
    <w:pPr>
      <w:tabs>
        <w:tab w:val="center" w:pos="4703"/>
        <w:tab w:val="right" w:pos="9406"/>
      </w:tabs>
    </w:pPr>
  </w:style>
  <w:style w:type="character" w:customStyle="1" w:styleId="FooterChar">
    <w:name w:val="Footer Char"/>
    <w:basedOn w:val="DefaultParagraphFont"/>
    <w:link w:val="Footer"/>
    <w:uiPriority w:val="99"/>
    <w:rsid w:val="005F38BA"/>
    <w:rPr>
      <w:color w:val="000000"/>
    </w:rPr>
  </w:style>
  <w:style w:type="character" w:styleId="Hyperlink">
    <w:name w:val="Hyperlink"/>
    <w:basedOn w:val="DefaultParagraphFont"/>
    <w:uiPriority w:val="99"/>
    <w:unhideWhenUsed/>
    <w:rsid w:val="005F73AC"/>
    <w:rPr>
      <w:color w:val="0563C1" w:themeColor="hyperlink"/>
      <w:u w:val="single"/>
    </w:rPr>
  </w:style>
  <w:style w:type="character" w:styleId="UnresolvedMention">
    <w:name w:val="Unresolved Mention"/>
    <w:basedOn w:val="DefaultParagraphFont"/>
    <w:uiPriority w:val="99"/>
    <w:semiHidden/>
    <w:unhideWhenUsed/>
    <w:rsid w:val="005F73AC"/>
    <w:rPr>
      <w:color w:val="605E5C"/>
      <w:shd w:val="clear" w:color="auto" w:fill="E1DFDD"/>
    </w:rPr>
  </w:style>
  <w:style w:type="paragraph" w:styleId="ListParagraph">
    <w:name w:val="List Paragraph"/>
    <w:basedOn w:val="Normal"/>
    <w:uiPriority w:val="34"/>
    <w:qFormat/>
    <w:rsid w:val="00DC1E3C"/>
    <w:pPr>
      <w:ind w:left="720"/>
      <w:contextualSpacing/>
    </w:pPr>
  </w:style>
  <w:style w:type="table" w:styleId="TableGrid">
    <w:name w:val="Table Grid"/>
    <w:basedOn w:val="TableNormal"/>
    <w:uiPriority w:val="39"/>
    <w:rsid w:val="00E7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5038"/>
    <w:rPr>
      <w:sz w:val="20"/>
      <w:szCs w:val="20"/>
    </w:rPr>
  </w:style>
  <w:style w:type="character" w:customStyle="1" w:styleId="FootnoteTextChar">
    <w:name w:val="Footnote Text Char"/>
    <w:basedOn w:val="DefaultParagraphFont"/>
    <w:link w:val="FootnoteText"/>
    <w:uiPriority w:val="99"/>
    <w:semiHidden/>
    <w:rsid w:val="00375038"/>
    <w:rPr>
      <w:color w:val="000000"/>
      <w:sz w:val="20"/>
      <w:szCs w:val="20"/>
    </w:rPr>
  </w:style>
  <w:style w:type="character" w:styleId="FootnoteReference">
    <w:name w:val="footnote reference"/>
    <w:basedOn w:val="DefaultParagraphFont"/>
    <w:uiPriority w:val="99"/>
    <w:semiHidden/>
    <w:unhideWhenUsed/>
    <w:rsid w:val="00375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0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458A-BCA0-4BBB-88D5-AA45B15B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Стоянов Иванов</dc:creator>
  <cp:keywords/>
  <dc:description/>
  <cp:lastModifiedBy>veselin.ivanov.1914</cp:lastModifiedBy>
  <cp:revision>6</cp:revision>
  <cp:lastPrinted>2024-08-19T18:20:00Z</cp:lastPrinted>
  <dcterms:created xsi:type="dcterms:W3CDTF">2024-08-19T09:20:00Z</dcterms:created>
  <dcterms:modified xsi:type="dcterms:W3CDTF">2024-08-19T18:22:00Z</dcterms:modified>
</cp:coreProperties>
</file>