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989F0" w14:textId="77777777" w:rsidR="00492795" w:rsidRPr="00492795" w:rsidRDefault="00492795" w:rsidP="00492795">
      <w:pPr>
        <w:jc w:val="center"/>
        <w:rPr>
          <w:b/>
        </w:rPr>
      </w:pPr>
      <w:r w:rsidRPr="00492795">
        <w:rPr>
          <w:b/>
        </w:rPr>
        <w:t>З А П О В Е Д</w:t>
      </w:r>
    </w:p>
    <w:p w14:paraId="452D7D9A" w14:textId="77777777" w:rsidR="00492795" w:rsidRPr="00492795" w:rsidRDefault="00492795" w:rsidP="00492795">
      <w:pPr>
        <w:jc w:val="center"/>
        <w:rPr>
          <w:b/>
        </w:rPr>
      </w:pPr>
      <w:r w:rsidRPr="00492795">
        <w:rPr>
          <w:b/>
        </w:rPr>
        <w:t>НА ИЗПЪЛНИТЕЛНИЯ ДИРЕКТОР НА „ТЕРЕМ – ХОЛДИНГ“ ЕАД</w:t>
      </w:r>
    </w:p>
    <w:p w14:paraId="7D38465F" w14:textId="77777777" w:rsidR="00492795" w:rsidRPr="00492795" w:rsidRDefault="00492795" w:rsidP="00492795">
      <w:pPr>
        <w:rPr>
          <w:b/>
        </w:rPr>
      </w:pPr>
    </w:p>
    <w:p w14:paraId="72F0AB03" w14:textId="79B35738" w:rsidR="00492795" w:rsidRPr="00492795" w:rsidRDefault="004A59B6" w:rsidP="00492795">
      <w:r>
        <w:rPr>
          <w:b/>
        </w:rPr>
        <w:t>16</w:t>
      </w:r>
      <w:r w:rsidR="00492795" w:rsidRPr="00492795">
        <w:rPr>
          <w:b/>
        </w:rPr>
        <w:t>.0</w:t>
      </w:r>
      <w:r w:rsidR="00102038">
        <w:rPr>
          <w:b/>
          <w:lang w:val="en-US"/>
        </w:rPr>
        <w:t>5</w:t>
      </w:r>
      <w:r w:rsidR="00492795" w:rsidRPr="00492795">
        <w:rPr>
          <w:b/>
        </w:rPr>
        <w:t>.202</w:t>
      </w:r>
      <w:r w:rsidR="00102038">
        <w:rPr>
          <w:b/>
          <w:lang w:val="en-US"/>
        </w:rPr>
        <w:t>4</w:t>
      </w:r>
      <w:r w:rsidR="00492795" w:rsidRPr="00492795">
        <w:rPr>
          <w:b/>
        </w:rPr>
        <w:t xml:space="preserve"> г.</w:t>
      </w:r>
      <w:r w:rsidR="00492795" w:rsidRPr="00492795">
        <w:rPr>
          <w:b/>
        </w:rPr>
        <w:tab/>
      </w:r>
      <w:r w:rsidR="00492795" w:rsidRPr="00492795">
        <w:rPr>
          <w:b/>
        </w:rPr>
        <w:tab/>
      </w:r>
      <w:r w:rsidR="00492795" w:rsidRPr="00492795">
        <w:rPr>
          <w:b/>
        </w:rPr>
        <w:tab/>
        <w:t>№</w:t>
      </w:r>
      <w:r>
        <w:rPr>
          <w:b/>
        </w:rPr>
        <w:t>РД-05-54</w:t>
      </w:r>
      <w:r w:rsidR="00492795" w:rsidRPr="00492795">
        <w:rPr>
          <w:b/>
        </w:rPr>
        <w:tab/>
      </w:r>
      <w:r w:rsidR="00492795" w:rsidRPr="00492795">
        <w:rPr>
          <w:b/>
        </w:rPr>
        <w:tab/>
      </w:r>
      <w:r w:rsidR="00492795" w:rsidRPr="00492795">
        <w:rPr>
          <w:b/>
        </w:rPr>
        <w:tab/>
        <w:t>гр. София</w:t>
      </w:r>
    </w:p>
    <w:tbl>
      <w:tblPr>
        <w:tblW w:w="10087" w:type="dxa"/>
        <w:tblBorders>
          <w:top w:val="single" w:sz="4" w:space="0" w:color="auto"/>
          <w:bottom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7677"/>
      </w:tblGrid>
      <w:tr w:rsidR="00492795" w:rsidRPr="00492795" w14:paraId="5E8F13BF" w14:textId="77777777" w:rsidTr="001C6871">
        <w:trPr>
          <w:trHeight w:val="773"/>
        </w:trPr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D7FB6" w14:textId="77777777" w:rsidR="00492795" w:rsidRPr="00492795" w:rsidRDefault="00492795" w:rsidP="00492795">
            <w:pPr>
              <w:ind w:firstLine="0"/>
            </w:pPr>
            <w:r w:rsidRPr="00492795">
              <w:rPr>
                <w:b/>
              </w:rPr>
              <w:t>СЪДЪРЖАНИЕ:</w:t>
            </w:r>
            <w:r w:rsidRPr="00492795">
              <w:t xml:space="preserve"> </w:t>
            </w:r>
          </w:p>
        </w:tc>
        <w:tc>
          <w:tcPr>
            <w:tcW w:w="7677" w:type="dxa"/>
            <w:shd w:val="clear" w:color="auto" w:fill="auto"/>
          </w:tcPr>
          <w:p w14:paraId="6D793910" w14:textId="77777777" w:rsidR="00492795" w:rsidRPr="00492795" w:rsidRDefault="00A63869" w:rsidP="00A63869">
            <w:pPr>
              <w:ind w:firstLine="0"/>
            </w:pPr>
            <w:r>
              <w:t>Провеждане на процедура за избор на доставчик на ваучери за храна на електронен носител за група „ТЕРЕМ“</w:t>
            </w:r>
          </w:p>
        </w:tc>
      </w:tr>
    </w:tbl>
    <w:p w14:paraId="31F566D2" w14:textId="77777777" w:rsidR="00492795" w:rsidRPr="00492795" w:rsidRDefault="00492795" w:rsidP="00492795">
      <w:pPr>
        <w:rPr>
          <w:b/>
        </w:rPr>
      </w:pPr>
    </w:p>
    <w:p w14:paraId="2E76575D" w14:textId="73F74638" w:rsidR="00492795" w:rsidRDefault="00492795" w:rsidP="00492795">
      <w:r w:rsidRPr="00492795">
        <w:rPr>
          <w:b/>
        </w:rPr>
        <w:tab/>
      </w:r>
      <w:r w:rsidRPr="00492795">
        <w:t xml:space="preserve">На основание чл. 21, ал. 1, т. 3 от Устава „ТЕРЕМ – ХОЛДИНГ“ ЕАД и във връзка </w:t>
      </w:r>
      <w:r w:rsidR="00A55566">
        <w:t>с чл.</w:t>
      </w:r>
      <w:r w:rsidR="008613EC">
        <w:t xml:space="preserve"> 49 от КТД на „ТЕРЕМ – ХОЛДИНГ“ ЕАД, вх. рег. №533-СС-01/12.02.2024 г.</w:t>
      </w:r>
      <w:r w:rsidRPr="00492795">
        <w:t>,</w:t>
      </w:r>
    </w:p>
    <w:p w14:paraId="0D0252CB" w14:textId="77777777" w:rsidR="0091143C" w:rsidRDefault="0091143C" w:rsidP="00492795"/>
    <w:p w14:paraId="2D2EFE94" w14:textId="77777777" w:rsidR="00492795" w:rsidRDefault="00492795" w:rsidP="00492795">
      <w:pPr>
        <w:jc w:val="center"/>
        <w:rPr>
          <w:b/>
        </w:rPr>
      </w:pPr>
      <w:r w:rsidRPr="00492795">
        <w:rPr>
          <w:b/>
        </w:rPr>
        <w:t>З А П О В Я Д В А М:</w:t>
      </w:r>
    </w:p>
    <w:p w14:paraId="7EE93C84" w14:textId="77777777" w:rsidR="00A63869" w:rsidRDefault="00A63869" w:rsidP="00492795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426"/>
      </w:pPr>
      <w:r>
        <w:t>Назначавам комисия в състав:</w:t>
      </w:r>
    </w:p>
    <w:p w14:paraId="73636249" w14:textId="631E42B4" w:rsidR="00492795" w:rsidRPr="004A59B6" w:rsidRDefault="00A63869" w:rsidP="004A59B6">
      <w:pPr>
        <w:tabs>
          <w:tab w:val="left" w:pos="851"/>
          <w:tab w:val="left" w:pos="993"/>
          <w:tab w:val="left" w:pos="1134"/>
        </w:tabs>
        <w:rPr>
          <w:i/>
          <w:iCs/>
        </w:rPr>
      </w:pPr>
      <w:r w:rsidRPr="004A59B6">
        <w:rPr>
          <w:i/>
          <w:iCs/>
        </w:rPr>
        <w:tab/>
      </w:r>
      <w:r w:rsidR="004A59B6" w:rsidRPr="004A59B6">
        <w:rPr>
          <w:i/>
          <w:iCs/>
        </w:rPr>
        <w:t>Не се чете</w:t>
      </w:r>
    </w:p>
    <w:p w14:paraId="46BE7E49" w14:textId="57001973" w:rsidR="0091143C" w:rsidRDefault="0030137F" w:rsidP="0030137F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426"/>
      </w:pPr>
      <w:r>
        <w:t xml:space="preserve">Комисията по т. 1. да организира и проведе </w:t>
      </w:r>
      <w:r w:rsidR="00275293">
        <w:t>конкурс</w:t>
      </w:r>
      <w:r>
        <w:t xml:space="preserve"> </w:t>
      </w:r>
      <w:r w:rsidRPr="0030137F">
        <w:t>за избор на доставчик на ваучери за храна на електронен носител за група „ТЕРЕМ“</w:t>
      </w:r>
      <w:r w:rsidR="00A55566">
        <w:t xml:space="preserve">, </w:t>
      </w:r>
      <w:r w:rsidRPr="0030137F">
        <w:t xml:space="preserve">за срок от </w:t>
      </w:r>
      <w:r w:rsidR="00275293">
        <w:t>1</w:t>
      </w:r>
      <w:r w:rsidRPr="0030137F">
        <w:t xml:space="preserve"> (</w:t>
      </w:r>
      <w:r w:rsidR="00275293">
        <w:t>една</w:t>
      </w:r>
      <w:r w:rsidRPr="0030137F">
        <w:t>) годин</w:t>
      </w:r>
      <w:r w:rsidR="00275293">
        <w:t xml:space="preserve">а по правилата на </w:t>
      </w:r>
      <w:r w:rsidR="00275293" w:rsidRPr="00275293">
        <w:t>Приложение № 1 към чл. 29, ал. 2 от Правилника за прилагане на закона за публичните предприятия  /ППЗПП/</w:t>
      </w:r>
      <w:r>
        <w:t>.</w:t>
      </w:r>
    </w:p>
    <w:p w14:paraId="14FF826D" w14:textId="4F6D579D" w:rsidR="0030137F" w:rsidRDefault="00275293" w:rsidP="00275293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426"/>
      </w:pPr>
      <w:r>
        <w:t xml:space="preserve">Утвърждавам обявлението за конкурсна процедура за </w:t>
      </w:r>
      <w:r w:rsidRPr="00275293">
        <w:t>доставка на ваучери за храна на електронен носител за група „ТЕРЕМ</w:t>
      </w:r>
      <w:r w:rsidR="0030137F">
        <w:t xml:space="preserve">, </w:t>
      </w:r>
      <w:r>
        <w:t>техническа спецификация и образци документи</w:t>
      </w:r>
      <w:r w:rsidR="0030137F">
        <w:t xml:space="preserve"> за провеждане на </w:t>
      </w:r>
      <w:r w:rsidR="00597BD6">
        <w:t>процедурата</w:t>
      </w:r>
      <w:r w:rsidR="0030137F">
        <w:t>.</w:t>
      </w:r>
    </w:p>
    <w:p w14:paraId="293B4326" w14:textId="032D853C" w:rsidR="0030137F" w:rsidRDefault="0030137F" w:rsidP="005D05BE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426"/>
      </w:pPr>
      <w:r>
        <w:t>Обяв</w:t>
      </w:r>
      <w:r w:rsidR="005D05BE">
        <w:t>а</w:t>
      </w:r>
      <w:r>
        <w:t xml:space="preserve"> за избор на доставчик и условията за </w:t>
      </w:r>
      <w:r w:rsidRPr="0030137F">
        <w:t xml:space="preserve">провеждане на </w:t>
      </w:r>
      <w:r>
        <w:t>процедурата</w:t>
      </w:r>
      <w:r w:rsidRPr="0030137F">
        <w:t xml:space="preserve"> да се публикува</w:t>
      </w:r>
      <w:r>
        <w:t>т</w:t>
      </w:r>
      <w:r w:rsidRPr="0030137F">
        <w:t xml:space="preserve"> на интернет страниц</w:t>
      </w:r>
      <w:r>
        <w:t>и</w:t>
      </w:r>
      <w:r w:rsidRPr="0030137F">
        <w:t>т</w:t>
      </w:r>
      <w:r>
        <w:t>е</w:t>
      </w:r>
      <w:r w:rsidRPr="0030137F">
        <w:t xml:space="preserve"> на Агенцията за публичните предприятия и контрол</w:t>
      </w:r>
      <w:r w:rsidRPr="005D05BE">
        <w:t xml:space="preserve"> </w:t>
      </w:r>
      <w:r>
        <w:t>(</w:t>
      </w:r>
      <w:r w:rsidRPr="0030137F">
        <w:t>https://appk.government.bg</w:t>
      </w:r>
      <w:r>
        <w:t>)</w:t>
      </w:r>
      <w:r w:rsidRPr="0030137F">
        <w:t>, на Министерство на отбраната</w:t>
      </w:r>
      <w:r>
        <w:t xml:space="preserve"> (</w:t>
      </w:r>
      <w:r w:rsidRPr="005D05BE">
        <w:t>mod.bg</w:t>
      </w:r>
      <w:r>
        <w:t>)</w:t>
      </w:r>
      <w:r w:rsidRPr="0030137F">
        <w:t>, както и на интернет страницата на „ТЕРЕМ - ХОЛДИНГ” ЕАД (www.terem.bg, секция „Електронна борса”)</w:t>
      </w:r>
      <w:r>
        <w:t>.</w:t>
      </w:r>
      <w:r w:rsidR="005D05BE">
        <w:t xml:space="preserve"> </w:t>
      </w:r>
      <w:r w:rsidR="005D05BE" w:rsidRPr="005D05BE">
        <w:t>Препис от настоящата заповед, с изключение на състава на комисията, да се обяви на интернет страницата на „ТЕРЕМ-ХОЛДИНГ” ЕАД</w:t>
      </w:r>
      <w:r w:rsidR="005D05BE">
        <w:t>.</w:t>
      </w:r>
    </w:p>
    <w:p w14:paraId="618BE171" w14:textId="77777777" w:rsidR="0030137F" w:rsidRPr="0030137F" w:rsidRDefault="00597BD6" w:rsidP="005D05BE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426"/>
      </w:pPr>
      <w:r>
        <w:t>Обявявам к</w:t>
      </w:r>
      <w:r w:rsidRPr="00597BD6">
        <w:t xml:space="preserve">райния срок за подаване на заявления за участие </w:t>
      </w:r>
      <w:r>
        <w:t>–</w:t>
      </w:r>
      <w:r w:rsidRPr="00597BD6">
        <w:t xml:space="preserve"> 16:30 ч. на </w:t>
      </w:r>
      <w:r>
        <w:t>07</w:t>
      </w:r>
      <w:r w:rsidRPr="00597BD6">
        <w:t>.06.2024 г.</w:t>
      </w:r>
    </w:p>
    <w:p w14:paraId="4E54A7AF" w14:textId="77777777" w:rsidR="002F423A" w:rsidRDefault="002F423A" w:rsidP="00492795"/>
    <w:p w14:paraId="20B1B32D" w14:textId="77777777" w:rsidR="00492795" w:rsidRPr="00492795" w:rsidRDefault="00492795" w:rsidP="00492795">
      <w:r w:rsidRPr="00492795">
        <w:t xml:space="preserve">Заповедта да се сведе до знанието на </w:t>
      </w:r>
      <w:r w:rsidR="00597BD6">
        <w:t>председателя и членовете на комисията</w:t>
      </w:r>
      <w:r w:rsidRPr="00492795">
        <w:t xml:space="preserve"> за изпълнение.</w:t>
      </w:r>
    </w:p>
    <w:p w14:paraId="5C338D94" w14:textId="77777777" w:rsidR="00597BD6" w:rsidRDefault="00597BD6" w:rsidP="00492795"/>
    <w:p w14:paraId="40CB4480" w14:textId="77777777" w:rsidR="00492795" w:rsidRPr="00492795" w:rsidRDefault="00492795" w:rsidP="00492795">
      <w:r w:rsidRPr="00492795">
        <w:lastRenderedPageBreak/>
        <w:t>Контролът по изпълнението на заповедта ще осъществявам лично.</w:t>
      </w:r>
    </w:p>
    <w:p w14:paraId="510FC541" w14:textId="41294EA9" w:rsidR="00492795" w:rsidRDefault="005D05BE" w:rsidP="00492795">
      <w:pPr>
        <w:rPr>
          <w:b/>
        </w:rPr>
      </w:pPr>
      <w:r>
        <w:rPr>
          <w:b/>
        </w:rPr>
        <w:t>Приложения:</w:t>
      </w:r>
    </w:p>
    <w:p w14:paraId="7978EB11" w14:textId="10FFD718" w:rsidR="005D05BE" w:rsidRDefault="005D05BE" w:rsidP="005D05BE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О</w:t>
      </w:r>
      <w:r w:rsidRPr="005D05BE">
        <w:rPr>
          <w:bCs/>
        </w:rPr>
        <w:t>бявление за конкурсна процедура за доставка на ваучери за храна на електронен носител за група „ТЕРЕМ</w:t>
      </w:r>
      <w:r w:rsidR="00645B4E">
        <w:rPr>
          <w:bCs/>
        </w:rPr>
        <w:t xml:space="preserve"> – 6 (шест) листа.</w:t>
      </w:r>
    </w:p>
    <w:p w14:paraId="5BE781CF" w14:textId="79B71E2A" w:rsidR="005D05BE" w:rsidRDefault="005D05BE" w:rsidP="005D05BE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Техническа спецификация</w:t>
      </w:r>
      <w:r w:rsidR="00850644">
        <w:rPr>
          <w:bCs/>
        </w:rPr>
        <w:t xml:space="preserve"> – 2 (два) листа.</w:t>
      </w:r>
    </w:p>
    <w:p w14:paraId="11D9190A" w14:textId="779AE750" w:rsidR="005D05BE" w:rsidRPr="005D05BE" w:rsidRDefault="005D05BE" w:rsidP="005D05BE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Образци документи</w:t>
      </w:r>
      <w:r w:rsidR="00872AEB">
        <w:rPr>
          <w:bCs/>
        </w:rPr>
        <w:t xml:space="preserve"> – </w:t>
      </w:r>
      <w:r w:rsidR="00F84EFA">
        <w:rPr>
          <w:bCs/>
        </w:rPr>
        <w:t>27</w:t>
      </w:r>
      <w:r w:rsidR="00872AEB">
        <w:rPr>
          <w:bCs/>
        </w:rPr>
        <w:t xml:space="preserve"> (</w:t>
      </w:r>
      <w:r w:rsidR="00F84EFA">
        <w:rPr>
          <w:bCs/>
        </w:rPr>
        <w:t>двадесет и седем</w:t>
      </w:r>
      <w:r w:rsidR="00872AEB">
        <w:rPr>
          <w:bCs/>
        </w:rPr>
        <w:t>) листа</w:t>
      </w:r>
      <w:r>
        <w:rPr>
          <w:bCs/>
        </w:rPr>
        <w:t>.</w:t>
      </w:r>
    </w:p>
    <w:p w14:paraId="650F37E3" w14:textId="77777777" w:rsidR="00FC7AD3" w:rsidRDefault="00FC7AD3" w:rsidP="00FC7AD3">
      <w:pPr>
        <w:ind w:left="4962" w:firstLine="0"/>
        <w:rPr>
          <w:b/>
        </w:rPr>
      </w:pPr>
    </w:p>
    <w:p w14:paraId="13DFE12D" w14:textId="77777777" w:rsidR="00492795" w:rsidRPr="00492795" w:rsidRDefault="00492795" w:rsidP="00FC7AD3">
      <w:pPr>
        <w:ind w:left="4962" w:firstLine="0"/>
        <w:rPr>
          <w:b/>
        </w:rPr>
      </w:pPr>
      <w:r w:rsidRPr="00492795">
        <w:rPr>
          <w:b/>
        </w:rPr>
        <w:t>ИЗПЪЛНИТЕЛЕН ДИРЕКТОР</w:t>
      </w:r>
    </w:p>
    <w:p w14:paraId="0ECE296F" w14:textId="77777777" w:rsidR="00492795" w:rsidRPr="00492795" w:rsidRDefault="00492795" w:rsidP="00FC7AD3">
      <w:pPr>
        <w:ind w:left="4962" w:firstLine="0"/>
        <w:rPr>
          <w:b/>
        </w:rPr>
      </w:pPr>
      <w:r w:rsidRPr="00492795">
        <w:rPr>
          <w:b/>
        </w:rPr>
        <w:t>НА „ТЕРЕМ – ХОЛДИНГ“ ЕАД</w:t>
      </w:r>
    </w:p>
    <w:p w14:paraId="16182FA3" w14:textId="77777777" w:rsidR="00492795" w:rsidRPr="00492795" w:rsidRDefault="00492795" w:rsidP="00FC7AD3">
      <w:pPr>
        <w:ind w:left="4962" w:firstLine="0"/>
        <w:rPr>
          <w:b/>
        </w:rPr>
      </w:pPr>
    </w:p>
    <w:p w14:paraId="38E84F6A" w14:textId="77EE98C5" w:rsidR="00EF5CA9" w:rsidRDefault="004A59B6" w:rsidP="004A59B6">
      <w:pPr>
        <w:jc w:val="center"/>
        <w:rPr>
          <w:b/>
        </w:rPr>
      </w:pPr>
      <w:r>
        <w:rPr>
          <w:b/>
        </w:rPr>
        <w:t xml:space="preserve">                                                        П           </w:t>
      </w:r>
      <w:r w:rsidR="00C2663D">
        <w:rPr>
          <w:b/>
        </w:rPr>
        <w:t>КАЛИН ДИМИТРОВ</w:t>
      </w:r>
    </w:p>
    <w:p w14:paraId="433B6F1F" w14:textId="77777777" w:rsidR="00597BD6" w:rsidRDefault="00597BD6" w:rsidP="00C2663D">
      <w:pPr>
        <w:jc w:val="right"/>
        <w:rPr>
          <w:b/>
        </w:rPr>
      </w:pPr>
    </w:p>
    <w:p w14:paraId="5A22DB64" w14:textId="77777777" w:rsidR="00597BD6" w:rsidRDefault="00597BD6" w:rsidP="00C2663D">
      <w:pPr>
        <w:jc w:val="right"/>
        <w:rPr>
          <w:b/>
        </w:rPr>
      </w:pPr>
    </w:p>
    <w:p w14:paraId="06477116" w14:textId="77777777" w:rsidR="00597BD6" w:rsidRDefault="00597BD6" w:rsidP="00C2663D">
      <w:pPr>
        <w:jc w:val="right"/>
        <w:rPr>
          <w:b/>
        </w:rPr>
      </w:pPr>
    </w:p>
    <w:p w14:paraId="7DC9FFBA" w14:textId="77777777" w:rsidR="00597BD6" w:rsidRDefault="00597BD6" w:rsidP="00C2663D">
      <w:pPr>
        <w:jc w:val="right"/>
        <w:rPr>
          <w:b/>
        </w:rPr>
      </w:pPr>
    </w:p>
    <w:p w14:paraId="6BAA5A3F" w14:textId="5E024DD2" w:rsidR="00597BD6" w:rsidRPr="00BF1D36" w:rsidRDefault="00597BD6" w:rsidP="00BF1D36">
      <w:pPr>
        <w:ind w:firstLine="0"/>
        <w:rPr>
          <w:b/>
        </w:rPr>
      </w:pPr>
    </w:p>
    <w:sectPr w:rsidR="00597BD6" w:rsidRPr="00BF1D36" w:rsidSect="00A64E57">
      <w:footerReference w:type="default" r:id="rId7"/>
      <w:pgSz w:w="12240" w:h="15840"/>
      <w:pgMar w:top="1418" w:right="567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57AC9" w14:textId="77777777" w:rsidR="004B1781" w:rsidRDefault="004B1781" w:rsidP="00FC7AD3">
      <w:pPr>
        <w:spacing w:after="0"/>
      </w:pPr>
      <w:r>
        <w:separator/>
      </w:r>
    </w:p>
  </w:endnote>
  <w:endnote w:type="continuationSeparator" w:id="0">
    <w:p w14:paraId="0411ACA2" w14:textId="77777777" w:rsidR="004B1781" w:rsidRDefault="004B1781" w:rsidP="00FC7A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76475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5509C4" w14:textId="77777777" w:rsidR="00FC7AD3" w:rsidRDefault="00FC7AD3" w:rsidP="00FC7A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47E51" w14:textId="77777777" w:rsidR="004B1781" w:rsidRDefault="004B1781" w:rsidP="00FC7AD3">
      <w:pPr>
        <w:spacing w:after="0"/>
      </w:pPr>
      <w:r>
        <w:separator/>
      </w:r>
    </w:p>
  </w:footnote>
  <w:footnote w:type="continuationSeparator" w:id="0">
    <w:p w14:paraId="63777A05" w14:textId="77777777" w:rsidR="004B1781" w:rsidRDefault="004B1781" w:rsidP="00FC7A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C4306"/>
    <w:multiLevelType w:val="multilevel"/>
    <w:tmpl w:val="5B60DA38"/>
    <w:lvl w:ilvl="0">
      <w:start w:val="1"/>
      <w:numFmt w:val="decimal"/>
      <w:lvlText w:val="1.%1."/>
      <w:lvlJc w:val="left"/>
      <w:pPr>
        <w:ind w:left="1211" w:hanging="360"/>
      </w:pPr>
      <w:rPr>
        <w:rFonts w:hint="default"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1352B79"/>
    <w:multiLevelType w:val="multilevel"/>
    <w:tmpl w:val="DCC4E4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F1904A0"/>
    <w:multiLevelType w:val="hybridMultilevel"/>
    <w:tmpl w:val="5CE05B10"/>
    <w:lvl w:ilvl="0" w:tplc="41549A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87110051">
    <w:abstractNumId w:val="1"/>
  </w:num>
  <w:num w:numId="2" w16cid:durableId="126510289">
    <w:abstractNumId w:val="0"/>
  </w:num>
  <w:num w:numId="3" w16cid:durableId="195117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95"/>
    <w:rsid w:val="00032D9D"/>
    <w:rsid w:val="000C6C77"/>
    <w:rsid w:val="000F0F8E"/>
    <w:rsid w:val="00102038"/>
    <w:rsid w:val="00190BD6"/>
    <w:rsid w:val="001C6871"/>
    <w:rsid w:val="001E7844"/>
    <w:rsid w:val="001F557D"/>
    <w:rsid w:val="0025369C"/>
    <w:rsid w:val="00275293"/>
    <w:rsid w:val="002F03CF"/>
    <w:rsid w:val="002F423A"/>
    <w:rsid w:val="0030137F"/>
    <w:rsid w:val="003236E2"/>
    <w:rsid w:val="003D078D"/>
    <w:rsid w:val="003F7612"/>
    <w:rsid w:val="00405451"/>
    <w:rsid w:val="00446ABA"/>
    <w:rsid w:val="0048074A"/>
    <w:rsid w:val="00492795"/>
    <w:rsid w:val="004A59B6"/>
    <w:rsid w:val="004B1781"/>
    <w:rsid w:val="004F23A5"/>
    <w:rsid w:val="00510560"/>
    <w:rsid w:val="00532F4F"/>
    <w:rsid w:val="005520AE"/>
    <w:rsid w:val="00566048"/>
    <w:rsid w:val="00571DE8"/>
    <w:rsid w:val="00597BD6"/>
    <w:rsid w:val="005B5952"/>
    <w:rsid w:val="005D05BE"/>
    <w:rsid w:val="00645B4E"/>
    <w:rsid w:val="006B626A"/>
    <w:rsid w:val="006D28A5"/>
    <w:rsid w:val="00775787"/>
    <w:rsid w:val="007B69E4"/>
    <w:rsid w:val="007E3754"/>
    <w:rsid w:val="00850644"/>
    <w:rsid w:val="008613EC"/>
    <w:rsid w:val="00872AEB"/>
    <w:rsid w:val="0091143C"/>
    <w:rsid w:val="0093004F"/>
    <w:rsid w:val="00A264A8"/>
    <w:rsid w:val="00A55566"/>
    <w:rsid w:val="00A63869"/>
    <w:rsid w:val="00B07D2D"/>
    <w:rsid w:val="00BF1D36"/>
    <w:rsid w:val="00C2443A"/>
    <w:rsid w:val="00C2663D"/>
    <w:rsid w:val="00C621EC"/>
    <w:rsid w:val="00C745CC"/>
    <w:rsid w:val="00CB2044"/>
    <w:rsid w:val="00CF685B"/>
    <w:rsid w:val="00D564FF"/>
    <w:rsid w:val="00DA4E90"/>
    <w:rsid w:val="00DE3342"/>
    <w:rsid w:val="00EF5CA9"/>
    <w:rsid w:val="00F84EFA"/>
    <w:rsid w:val="00FC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BD7B3"/>
  <w15:docId w15:val="{A9E755FF-3BB8-4758-9017-90E45E75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20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4FF"/>
    <w:rPr>
      <w:rFonts w:ascii="Times New Roman" w:eastAsiaTheme="minorEastAsia" w:hAnsi="Times New Roman"/>
      <w:sz w:val="28"/>
      <w:lang w:val="bg-BG" w:eastAsia="bg-BG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564FF"/>
    <w:pPr>
      <w:keepNext/>
      <w:keepLines/>
      <w:pBdr>
        <w:bottom w:val="single" w:sz="12" w:space="1" w:color="2F5496" w:themeColor="accent1" w:themeShade="BF"/>
      </w:pBdr>
      <w:spacing w:before="240" w:after="360"/>
      <w:ind w:firstLine="0"/>
      <w:outlineLvl w:val="0"/>
    </w:pPr>
    <w:rPr>
      <w:rFonts w:eastAsiaTheme="majorEastAsia" w:cstheme="majorBidi"/>
      <w:b/>
      <w:caps/>
      <w:color w:val="2F5496" w:themeColor="accent1" w:themeShade="BF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564FF"/>
    <w:pPr>
      <w:keepNext/>
      <w:keepLines/>
      <w:spacing w:before="120"/>
      <w:ind w:firstLine="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4FF"/>
    <w:rPr>
      <w:rFonts w:ascii="Times New Roman" w:eastAsiaTheme="majorEastAsia" w:hAnsi="Times New Roman" w:cstheme="majorBidi"/>
      <w:b/>
      <w:caps/>
      <w:color w:val="2F5496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4FF"/>
    <w:rPr>
      <w:rFonts w:ascii="Times New Roman" w:eastAsiaTheme="majorEastAsia" w:hAnsi="Times New Roman" w:cstheme="majorBidi"/>
      <w:b/>
      <w:color w:val="2F5496" w:themeColor="accent1" w:themeShade="BF"/>
      <w:sz w:val="28"/>
      <w:szCs w:val="26"/>
      <w:lang w:val="bg-BG" w:eastAsia="bg-BG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F557D"/>
    <w:pPr>
      <w:spacing w:before="360" w:after="360" w:line="360" w:lineRule="auto"/>
      <w:contextualSpacing/>
      <w:jc w:val="center"/>
    </w:pPr>
    <w:rPr>
      <w:rFonts w:eastAsiaTheme="majorEastAsia" w:cstheme="majorBidi"/>
      <w:b/>
      <w:caps/>
      <w:color w:val="002060"/>
      <w:spacing w:val="-10"/>
      <w:kern w:val="28"/>
      <w:sz w:val="56"/>
      <w:szCs w:val="5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leChar">
    <w:name w:val="Title Char"/>
    <w:basedOn w:val="DefaultParagraphFont"/>
    <w:link w:val="Title"/>
    <w:uiPriority w:val="10"/>
    <w:rsid w:val="001F557D"/>
    <w:rPr>
      <w:rFonts w:ascii="Times New Roman" w:eastAsiaTheme="majorEastAsia" w:hAnsi="Times New Roman" w:cstheme="majorBidi"/>
      <w:b/>
      <w:caps/>
      <w:color w:val="002060"/>
      <w:spacing w:val="-10"/>
      <w:kern w:val="28"/>
      <w:sz w:val="56"/>
      <w:szCs w:val="56"/>
      <w:lang w:val="bg-BG" w:eastAsia="bg-BG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1F557D"/>
    <w:pPr>
      <w:numPr>
        <w:ilvl w:val="1"/>
      </w:numPr>
      <w:spacing w:after="0"/>
      <w:ind w:firstLine="567"/>
      <w:jc w:val="right"/>
    </w:pPr>
    <w:rPr>
      <w:rFonts w:asciiTheme="minorHAnsi" w:hAnsiTheme="minorHAnsi"/>
      <w:b/>
      <w:caps/>
      <w:noProof/>
      <w:color w:val="8A001A"/>
      <w:spacing w:val="15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1F557D"/>
    <w:rPr>
      <w:rFonts w:eastAsiaTheme="minorEastAsia"/>
      <w:b/>
      <w:caps/>
      <w:noProof/>
      <w:color w:val="8A001A"/>
      <w:spacing w:val="15"/>
      <w:sz w:val="20"/>
      <w:lang w:val="bg-BG" w:eastAsia="bg-BG"/>
    </w:rPr>
  </w:style>
  <w:style w:type="character" w:styleId="Strong">
    <w:name w:val="Strong"/>
    <w:basedOn w:val="DefaultParagraphFont"/>
    <w:uiPriority w:val="22"/>
    <w:qFormat/>
    <w:rsid w:val="001F557D"/>
    <w:rPr>
      <w:rFonts w:ascii="Times New Roman" w:hAnsi="Times New Roman"/>
      <w:b/>
      <w:bCs/>
      <w:i w:val="0"/>
      <w:color w:val="1F3864" w:themeColor="accent1" w:themeShade="80"/>
      <w:sz w:val="28"/>
    </w:rPr>
  </w:style>
  <w:style w:type="paragraph" w:styleId="Header">
    <w:name w:val="header"/>
    <w:basedOn w:val="Normal"/>
    <w:link w:val="HeaderChar"/>
    <w:uiPriority w:val="99"/>
    <w:unhideWhenUsed/>
    <w:rsid w:val="00FC7AD3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7AD3"/>
    <w:rPr>
      <w:rFonts w:ascii="Times New Roman" w:eastAsiaTheme="minorEastAsia" w:hAnsi="Times New Roman"/>
      <w:sz w:val="28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FC7AD3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7AD3"/>
    <w:rPr>
      <w:rFonts w:ascii="Times New Roman" w:eastAsiaTheme="minorEastAsia" w:hAnsi="Times New Roman"/>
      <w:sz w:val="28"/>
      <w:lang w:val="bg-BG" w:eastAsia="bg-BG"/>
    </w:rPr>
  </w:style>
  <w:style w:type="paragraph" w:styleId="ListParagraph">
    <w:name w:val="List Paragraph"/>
    <w:basedOn w:val="Normal"/>
    <w:uiPriority w:val="34"/>
    <w:qFormat/>
    <w:rsid w:val="00B07D2D"/>
    <w:pPr>
      <w:ind w:left="720"/>
      <w:contextualSpacing/>
    </w:pPr>
  </w:style>
  <w:style w:type="character" w:customStyle="1" w:styleId="FontStyle14">
    <w:name w:val="Font Style14"/>
    <w:basedOn w:val="DefaultParagraphFont"/>
    <w:rsid w:val="0030137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Пламен Йорданов</dc:creator>
  <cp:keywords/>
  <dc:description/>
  <cp:lastModifiedBy>Елвис Тодоров</cp:lastModifiedBy>
  <cp:revision>4</cp:revision>
  <dcterms:created xsi:type="dcterms:W3CDTF">2024-05-17T06:41:00Z</dcterms:created>
  <dcterms:modified xsi:type="dcterms:W3CDTF">2024-05-17T06:44:00Z</dcterms:modified>
</cp:coreProperties>
</file>