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37" w:rsidRDefault="00FA703D" w:rsidP="00FA703D">
      <w:pPr>
        <w:jc w:val="center"/>
        <w:rPr>
          <w:b/>
        </w:rPr>
      </w:pPr>
      <w:r w:rsidRPr="00832473">
        <w:rPr>
          <w:b/>
        </w:rPr>
        <w:t>ОБЩИ СВЕДЕНИЯ ЗА ПРЕДМЕТА НА ТЪРГА</w:t>
      </w:r>
    </w:p>
    <w:p w:rsidR="00073AD0" w:rsidRPr="00073AD0" w:rsidRDefault="00073AD0" w:rsidP="00FA703D">
      <w:pPr>
        <w:jc w:val="center"/>
      </w:pPr>
    </w:p>
    <w:p w:rsidR="00FA703D" w:rsidRPr="000B7AA4" w:rsidRDefault="00FA703D" w:rsidP="000B7AA4">
      <w:pPr>
        <w:rPr>
          <w:b/>
          <w:szCs w:val="24"/>
        </w:rPr>
      </w:pPr>
    </w:p>
    <w:p w:rsidR="000B7AA4" w:rsidRPr="000B7AA4" w:rsidRDefault="000B7AA4" w:rsidP="000B7AA4">
      <w:pPr>
        <w:rPr>
          <w:szCs w:val="24"/>
        </w:rPr>
      </w:pPr>
      <w:r w:rsidRPr="000B7AA4">
        <w:rPr>
          <w:szCs w:val="24"/>
        </w:rPr>
        <w:tab/>
      </w:r>
      <w:r w:rsidR="00C92E04" w:rsidRPr="000B7AA4">
        <w:rPr>
          <w:b/>
          <w:szCs w:val="24"/>
        </w:rPr>
        <w:t>1.</w:t>
      </w:r>
      <w:r w:rsidRPr="000B7AA4">
        <w:rPr>
          <w:b/>
          <w:szCs w:val="24"/>
        </w:rPr>
        <w:t xml:space="preserve"> </w:t>
      </w:r>
      <w:r w:rsidR="00FA703D" w:rsidRPr="000B7AA4">
        <w:rPr>
          <w:b/>
          <w:szCs w:val="24"/>
        </w:rPr>
        <w:t xml:space="preserve">Предмет на </w:t>
      </w:r>
      <w:r w:rsidR="008F62BD" w:rsidRPr="000B7AA4">
        <w:rPr>
          <w:b/>
          <w:szCs w:val="24"/>
        </w:rPr>
        <w:t>търга</w:t>
      </w:r>
      <w:r>
        <w:rPr>
          <w:b/>
          <w:szCs w:val="24"/>
        </w:rPr>
        <w:t xml:space="preserve"> – </w:t>
      </w:r>
      <w:r w:rsidR="00545F65" w:rsidRPr="00545F65">
        <w:rPr>
          <w:szCs w:val="24"/>
        </w:rPr>
        <w:t>И</w:t>
      </w:r>
      <w:r w:rsidR="00545F65" w:rsidRPr="00EC5DC7">
        <w:rPr>
          <w:rFonts w:eastAsia="Calibri"/>
        </w:rPr>
        <w:t xml:space="preserve">звършване на сървьорски услуги - количествен и качествен контрол на горива и нефтопродукти в </w:t>
      </w:r>
      <w:r w:rsidR="00545F65">
        <w:rPr>
          <w:rFonts w:eastAsia="Calibri"/>
        </w:rPr>
        <w:t xml:space="preserve">ПСБ/ТПС и бензиностанции </w:t>
      </w:r>
      <w:r w:rsidR="00545F65" w:rsidRPr="00EC5DC7">
        <w:rPr>
          <w:rFonts w:eastAsia="Calibri"/>
        </w:rPr>
        <w:t>„ЛУКОЙЛ България“ ЕООД</w:t>
      </w:r>
      <w:r w:rsidR="00545F65" w:rsidRPr="000B7AA4">
        <w:rPr>
          <w:szCs w:val="24"/>
        </w:rPr>
        <w:t xml:space="preserve"> </w:t>
      </w:r>
      <w:r w:rsidRPr="000B7AA4">
        <w:rPr>
          <w:szCs w:val="24"/>
        </w:rPr>
        <w:t>през 20</w:t>
      </w:r>
      <w:r w:rsidR="00191032">
        <w:rPr>
          <w:szCs w:val="24"/>
          <w:lang w:val="ru-RU"/>
        </w:rPr>
        <w:t>2</w:t>
      </w:r>
      <w:r w:rsidR="00CD0FAA">
        <w:rPr>
          <w:szCs w:val="24"/>
          <w:lang w:val="ru-RU"/>
        </w:rPr>
        <w:t>5</w:t>
      </w:r>
      <w:r w:rsidRPr="000B7AA4">
        <w:rPr>
          <w:szCs w:val="24"/>
        </w:rPr>
        <w:t xml:space="preserve"> г.</w:t>
      </w:r>
    </w:p>
    <w:p w:rsidR="00C37A3C" w:rsidRPr="000B7AA4" w:rsidRDefault="00C37A3C" w:rsidP="000B7AA4">
      <w:pPr>
        <w:rPr>
          <w:szCs w:val="24"/>
        </w:rPr>
      </w:pPr>
    </w:p>
    <w:p w:rsidR="004D13A5" w:rsidRPr="00C37A3C" w:rsidRDefault="00C37A3C" w:rsidP="009016E3">
      <w:pPr>
        <w:rPr>
          <w:szCs w:val="24"/>
        </w:rPr>
      </w:pPr>
      <w:r w:rsidRPr="00C37A3C">
        <w:rPr>
          <w:b/>
          <w:szCs w:val="24"/>
        </w:rPr>
        <w:t xml:space="preserve">           </w:t>
      </w:r>
      <w:r>
        <w:rPr>
          <w:b/>
          <w:szCs w:val="24"/>
        </w:rPr>
        <w:t xml:space="preserve"> 2</w:t>
      </w:r>
      <w:r>
        <w:rPr>
          <w:szCs w:val="24"/>
        </w:rPr>
        <w:t>.</w:t>
      </w:r>
      <w:r w:rsidR="00B45092" w:rsidRPr="00C37A3C">
        <w:rPr>
          <w:szCs w:val="24"/>
        </w:rPr>
        <w:t>Срок за изпълнение предмета на търга</w:t>
      </w:r>
      <w:r w:rsidRPr="00C37A3C">
        <w:rPr>
          <w:szCs w:val="24"/>
        </w:rPr>
        <w:t xml:space="preserve">-договорът с претендента, спечелил търга се сключва за срок </w:t>
      </w:r>
      <w:r w:rsidR="00DE42E4">
        <w:rPr>
          <w:szCs w:val="24"/>
        </w:rPr>
        <w:t xml:space="preserve">от 1(една) година, считано от </w:t>
      </w:r>
      <w:r w:rsidR="00CD0FAA">
        <w:rPr>
          <w:szCs w:val="24"/>
          <w:lang w:val="ru-RU"/>
        </w:rPr>
        <w:t>14</w:t>
      </w:r>
      <w:r w:rsidRPr="00C37A3C">
        <w:rPr>
          <w:szCs w:val="24"/>
        </w:rPr>
        <w:t>.03.20</w:t>
      </w:r>
      <w:r w:rsidR="00DE42E4">
        <w:rPr>
          <w:szCs w:val="24"/>
          <w:lang w:val="ru-RU"/>
        </w:rPr>
        <w:t>2</w:t>
      </w:r>
      <w:r w:rsidR="00CD0FAA">
        <w:rPr>
          <w:szCs w:val="24"/>
          <w:lang w:val="ru-RU"/>
        </w:rPr>
        <w:t>5</w:t>
      </w:r>
      <w:r w:rsidRPr="00C37A3C">
        <w:rPr>
          <w:szCs w:val="24"/>
        </w:rPr>
        <w:t>г.</w:t>
      </w:r>
      <w:r w:rsidR="00A54EE3" w:rsidRPr="00C37A3C">
        <w:rPr>
          <w:szCs w:val="24"/>
        </w:rPr>
        <w:t xml:space="preserve"> </w:t>
      </w:r>
      <w:r w:rsidRPr="00C37A3C">
        <w:rPr>
          <w:szCs w:val="24"/>
          <w:lang w:val="ru-RU"/>
        </w:rPr>
        <w:t xml:space="preserve"> </w:t>
      </w:r>
    </w:p>
    <w:p w:rsidR="004D13A5" w:rsidRPr="00C37A3C" w:rsidRDefault="004D13A5" w:rsidP="004D13A5">
      <w:pPr>
        <w:rPr>
          <w:szCs w:val="24"/>
        </w:rPr>
      </w:pPr>
    </w:p>
    <w:p w:rsidR="003F48FC" w:rsidRPr="000B7AA4" w:rsidRDefault="000B7AA4" w:rsidP="000B7AA4">
      <w:pPr>
        <w:rPr>
          <w:szCs w:val="24"/>
        </w:rPr>
      </w:pPr>
      <w:r w:rsidRPr="000B7AA4">
        <w:rPr>
          <w:b/>
          <w:szCs w:val="24"/>
        </w:rPr>
        <w:tab/>
      </w:r>
      <w:r w:rsidR="00C37A3C">
        <w:rPr>
          <w:b/>
          <w:szCs w:val="24"/>
        </w:rPr>
        <w:t>3</w:t>
      </w:r>
      <w:r w:rsidR="00C92E04" w:rsidRPr="000B7AA4">
        <w:rPr>
          <w:b/>
          <w:szCs w:val="24"/>
        </w:rPr>
        <w:t>.</w:t>
      </w:r>
      <w:r w:rsidRPr="000B7AA4">
        <w:rPr>
          <w:szCs w:val="24"/>
        </w:rPr>
        <w:t xml:space="preserve"> </w:t>
      </w:r>
      <w:r w:rsidR="003F48FC" w:rsidRPr="000B7AA4">
        <w:rPr>
          <w:b/>
          <w:szCs w:val="24"/>
        </w:rPr>
        <w:t>Условия за изпълнение предмета на търга</w:t>
      </w:r>
    </w:p>
    <w:p w:rsidR="00233EB0" w:rsidRDefault="00233EB0" w:rsidP="000B7AA4">
      <w:pPr>
        <w:rPr>
          <w:szCs w:val="24"/>
        </w:rPr>
      </w:pPr>
      <w:r w:rsidRPr="000B7AA4">
        <w:rPr>
          <w:szCs w:val="24"/>
        </w:rPr>
        <w:t>Кандидатите в тръжната процедура следва да извършват възложените работи по предмета на търга със свои средства, работна ръка и</w:t>
      </w:r>
      <w:r w:rsidR="00DE0221">
        <w:rPr>
          <w:szCs w:val="24"/>
        </w:rPr>
        <w:t xml:space="preserve"> технически изправна апаратура</w:t>
      </w:r>
      <w:r w:rsidRPr="000B7AA4">
        <w:rPr>
          <w:szCs w:val="24"/>
        </w:rPr>
        <w:t>, отговаряща на противопожарните изисквания.</w:t>
      </w:r>
    </w:p>
    <w:p w:rsidR="00C37A3C" w:rsidRPr="000B7AA4" w:rsidRDefault="00C37A3C" w:rsidP="000B7AA4">
      <w:pPr>
        <w:rPr>
          <w:szCs w:val="24"/>
        </w:rPr>
      </w:pPr>
    </w:p>
    <w:p w:rsidR="008F62BD" w:rsidRPr="000B7AA4" w:rsidRDefault="000B7AA4" w:rsidP="000B7AA4">
      <w:pPr>
        <w:rPr>
          <w:szCs w:val="24"/>
        </w:rPr>
      </w:pPr>
      <w:r w:rsidRPr="000B7AA4">
        <w:rPr>
          <w:szCs w:val="24"/>
        </w:rPr>
        <w:tab/>
      </w:r>
      <w:r w:rsidR="00C92E04" w:rsidRPr="000B7AA4">
        <w:rPr>
          <w:b/>
          <w:szCs w:val="24"/>
        </w:rPr>
        <w:t>4.</w:t>
      </w:r>
      <w:r w:rsidRPr="000B7AA4">
        <w:rPr>
          <w:szCs w:val="24"/>
        </w:rPr>
        <w:t xml:space="preserve"> </w:t>
      </w:r>
      <w:r w:rsidR="008F62BD" w:rsidRPr="000B7AA4">
        <w:rPr>
          <w:b/>
          <w:szCs w:val="24"/>
        </w:rPr>
        <w:t>Информация за Възложителя</w:t>
      </w:r>
    </w:p>
    <w:p w:rsidR="00831990" w:rsidRPr="00831990" w:rsidRDefault="00E9425C" w:rsidP="00831990">
      <w:pPr>
        <w:rPr>
          <w:szCs w:val="24"/>
        </w:rPr>
      </w:pPr>
      <w:r w:rsidRPr="000B7AA4">
        <w:rPr>
          <w:szCs w:val="24"/>
        </w:rPr>
        <w:t>Възложител – „ЛУКОЙЛ България” ЕООД</w:t>
      </w:r>
      <w:r w:rsidRPr="00831990">
        <w:rPr>
          <w:szCs w:val="24"/>
        </w:rPr>
        <w:t>,</w:t>
      </w:r>
      <w:r w:rsidR="00831990" w:rsidRPr="00831990">
        <w:rPr>
          <w:rFonts w:eastAsiaTheme="minorHAnsi"/>
          <w:szCs w:val="22"/>
        </w:rPr>
        <w:t xml:space="preserve"> </w:t>
      </w:r>
      <w:r w:rsidR="00831990" w:rsidRPr="00831990">
        <w:rPr>
          <w:szCs w:val="24"/>
        </w:rPr>
        <w:t xml:space="preserve">София 1404, бул. България № 69, </w:t>
      </w:r>
    </w:p>
    <w:p w:rsidR="00E9425C" w:rsidRPr="00831990" w:rsidRDefault="00831990" w:rsidP="000B7AA4">
      <w:pPr>
        <w:rPr>
          <w:b/>
          <w:szCs w:val="24"/>
        </w:rPr>
      </w:pPr>
      <w:r w:rsidRPr="00831990">
        <w:rPr>
          <w:szCs w:val="24"/>
        </w:rPr>
        <w:t>Инфинити тауър, ет.17</w:t>
      </w:r>
      <w:r w:rsidR="00E9425C" w:rsidRPr="00831990">
        <w:rPr>
          <w:szCs w:val="24"/>
        </w:rPr>
        <w:t>, ЕИК 121699202, тел</w:t>
      </w:r>
      <w:r w:rsidR="00E9425C" w:rsidRPr="000B7AA4">
        <w:rPr>
          <w:szCs w:val="24"/>
        </w:rPr>
        <w:t>. 02/917</w:t>
      </w:r>
      <w:r w:rsidR="000B7AA4" w:rsidRPr="000B7AA4">
        <w:rPr>
          <w:szCs w:val="24"/>
        </w:rPr>
        <w:t>4</w:t>
      </w:r>
      <w:r w:rsidR="00545F65">
        <w:rPr>
          <w:szCs w:val="24"/>
        </w:rPr>
        <w:t>226</w:t>
      </w:r>
    </w:p>
    <w:p w:rsidR="00A17093" w:rsidRPr="000B7AA4" w:rsidRDefault="000B7AA4" w:rsidP="000B7AA4">
      <w:pPr>
        <w:rPr>
          <w:b/>
          <w:szCs w:val="24"/>
        </w:rPr>
      </w:pPr>
      <w:r w:rsidRPr="000B7AA4">
        <w:rPr>
          <w:szCs w:val="24"/>
        </w:rPr>
        <w:tab/>
      </w:r>
      <w:r w:rsidR="00C92E04" w:rsidRPr="000B7AA4">
        <w:rPr>
          <w:b/>
          <w:szCs w:val="24"/>
        </w:rPr>
        <w:t>5.</w:t>
      </w:r>
      <w:r w:rsidRPr="000B7AA4">
        <w:rPr>
          <w:szCs w:val="24"/>
        </w:rPr>
        <w:t xml:space="preserve"> </w:t>
      </w:r>
      <w:r w:rsidR="001E2628" w:rsidRPr="000B7AA4">
        <w:rPr>
          <w:b/>
          <w:szCs w:val="24"/>
        </w:rPr>
        <w:t>Ограничителни условия</w:t>
      </w:r>
      <w:r w:rsidR="00A17093" w:rsidRPr="000B7AA4">
        <w:rPr>
          <w:b/>
          <w:szCs w:val="24"/>
        </w:rPr>
        <w:t xml:space="preserve">. </w:t>
      </w:r>
    </w:p>
    <w:p w:rsidR="00EB37FC" w:rsidRPr="000B7AA4" w:rsidRDefault="00A17093" w:rsidP="000B7AA4">
      <w:pPr>
        <w:rPr>
          <w:szCs w:val="24"/>
        </w:rPr>
      </w:pPr>
      <w:r w:rsidRPr="000B7AA4">
        <w:rPr>
          <w:szCs w:val="24"/>
        </w:rPr>
        <w:t>Участниците в тръжната процедура трябва да са юридически лица, регистрирани по ЗДДС</w:t>
      </w:r>
      <w:r w:rsidR="00D05F61" w:rsidRPr="000B7AA4">
        <w:rPr>
          <w:szCs w:val="24"/>
        </w:rPr>
        <w:t>.</w:t>
      </w:r>
    </w:p>
    <w:p w:rsidR="00C37A3C" w:rsidRPr="000B7AA4" w:rsidRDefault="001E0C76" w:rsidP="00EA48B0">
      <w:pPr>
        <w:rPr>
          <w:szCs w:val="24"/>
        </w:rPr>
      </w:pPr>
      <w:r w:rsidRPr="000B7AA4">
        <w:rPr>
          <w:szCs w:val="24"/>
        </w:rPr>
        <w:t xml:space="preserve">            </w:t>
      </w:r>
      <w:bookmarkStart w:id="0" w:name="_GoBack"/>
      <w:bookmarkEnd w:id="0"/>
    </w:p>
    <w:p w:rsidR="001E2628" w:rsidRDefault="000B7AA4" w:rsidP="000B7AA4">
      <w:pPr>
        <w:rPr>
          <w:b/>
          <w:szCs w:val="24"/>
        </w:rPr>
      </w:pPr>
      <w:r w:rsidRPr="000B7AA4">
        <w:rPr>
          <w:szCs w:val="24"/>
        </w:rPr>
        <w:tab/>
      </w:r>
      <w:r w:rsidR="00EA48B0">
        <w:rPr>
          <w:b/>
          <w:szCs w:val="24"/>
        </w:rPr>
        <w:t>6</w:t>
      </w:r>
      <w:r w:rsidR="009D7DB8" w:rsidRPr="000B7AA4">
        <w:rPr>
          <w:b/>
          <w:szCs w:val="24"/>
        </w:rPr>
        <w:t>.</w:t>
      </w:r>
      <w:r w:rsidRPr="000B7AA4">
        <w:rPr>
          <w:b/>
          <w:szCs w:val="24"/>
        </w:rPr>
        <w:t xml:space="preserve"> </w:t>
      </w:r>
      <w:r w:rsidR="001E2628" w:rsidRPr="000B7AA4">
        <w:rPr>
          <w:b/>
          <w:szCs w:val="24"/>
        </w:rPr>
        <w:t xml:space="preserve">Изисквания към </w:t>
      </w:r>
      <w:r w:rsidR="002B77EA" w:rsidRPr="000B7AA4">
        <w:rPr>
          <w:b/>
          <w:szCs w:val="24"/>
        </w:rPr>
        <w:t>претендентите/</w:t>
      </w:r>
      <w:r w:rsidR="001E2628" w:rsidRPr="000B7AA4">
        <w:rPr>
          <w:b/>
          <w:szCs w:val="24"/>
        </w:rPr>
        <w:t>кандидатите, които участват в търга</w:t>
      </w:r>
    </w:p>
    <w:p w:rsidR="00D045FF" w:rsidRDefault="00D045FF" w:rsidP="000B7AA4">
      <w:pPr>
        <w:rPr>
          <w:b/>
          <w:szCs w:val="24"/>
        </w:rPr>
      </w:pPr>
      <w:r>
        <w:rPr>
          <w:szCs w:val="24"/>
        </w:rPr>
        <w:t xml:space="preserve">            </w:t>
      </w:r>
      <w:r w:rsidRPr="00443218">
        <w:rPr>
          <w:szCs w:val="24"/>
        </w:rPr>
        <w:t>Изпълнителят</w:t>
      </w:r>
      <w:r w:rsidRPr="000B7AA4">
        <w:rPr>
          <w:szCs w:val="24"/>
        </w:rPr>
        <w:t xml:space="preserve"> следва</w:t>
      </w:r>
      <w:r>
        <w:rPr>
          <w:szCs w:val="24"/>
        </w:rPr>
        <w:t xml:space="preserve"> да представи сертификат от </w:t>
      </w:r>
      <w:r w:rsidRPr="00907593">
        <w:rPr>
          <w:szCs w:val="24"/>
        </w:rPr>
        <w:t>Изпълнителна агенция „Б</w:t>
      </w:r>
      <w:r>
        <w:rPr>
          <w:szCs w:val="24"/>
        </w:rPr>
        <w:t xml:space="preserve">ългарска служба за акредитация“, с което  се удостоверява акредитация </w:t>
      </w:r>
      <w:r w:rsidRPr="00E020CC">
        <w:rPr>
          <w:szCs w:val="24"/>
        </w:rPr>
        <w:t xml:space="preserve">съгласно БДС </w:t>
      </w:r>
      <w:r w:rsidRPr="00E020CC">
        <w:rPr>
          <w:szCs w:val="24"/>
          <w:lang w:val="en-US"/>
        </w:rPr>
        <w:t>EN</w:t>
      </w:r>
      <w:r w:rsidRPr="00DE42E4">
        <w:rPr>
          <w:szCs w:val="24"/>
          <w:lang w:val="ru-RU"/>
        </w:rPr>
        <w:t xml:space="preserve"> </w:t>
      </w:r>
      <w:r w:rsidRPr="00E020CC">
        <w:rPr>
          <w:szCs w:val="24"/>
          <w:lang w:val="en-US"/>
        </w:rPr>
        <w:t>ISO</w:t>
      </w:r>
      <w:r w:rsidRPr="00DE42E4">
        <w:rPr>
          <w:szCs w:val="24"/>
          <w:lang w:val="ru-RU"/>
        </w:rPr>
        <w:t xml:space="preserve"> 17025:20</w:t>
      </w:r>
      <w:r w:rsidR="002560A4" w:rsidRPr="00DE42E4">
        <w:rPr>
          <w:szCs w:val="24"/>
          <w:lang w:val="ru-RU"/>
        </w:rPr>
        <w:t>17</w:t>
      </w:r>
      <w:r w:rsidRPr="00907593">
        <w:rPr>
          <w:szCs w:val="24"/>
        </w:rPr>
        <w:t xml:space="preserve">  </w:t>
      </w:r>
    </w:p>
    <w:p w:rsidR="00CE0ADE" w:rsidRPr="000B7AA4" w:rsidRDefault="00CE0ADE" w:rsidP="000B7AA4">
      <w:pPr>
        <w:rPr>
          <w:szCs w:val="24"/>
        </w:rPr>
      </w:pPr>
      <w:r w:rsidRPr="00443218">
        <w:rPr>
          <w:szCs w:val="24"/>
        </w:rPr>
        <w:t xml:space="preserve">         </w:t>
      </w:r>
      <w:r w:rsidR="00C37A3C" w:rsidRPr="00443218">
        <w:rPr>
          <w:szCs w:val="24"/>
        </w:rPr>
        <w:t xml:space="preserve">  </w:t>
      </w:r>
      <w:r w:rsidRPr="00443218">
        <w:rPr>
          <w:szCs w:val="24"/>
        </w:rPr>
        <w:t xml:space="preserve"> Изпълнителят</w:t>
      </w:r>
      <w:r w:rsidR="00D045FF">
        <w:rPr>
          <w:szCs w:val="24"/>
        </w:rPr>
        <w:t xml:space="preserve"> предоставя</w:t>
      </w:r>
      <w:r w:rsidRPr="000B7AA4">
        <w:rPr>
          <w:szCs w:val="24"/>
        </w:rPr>
        <w:t xml:space="preserve"> референции</w:t>
      </w:r>
      <w:r w:rsidR="00D045FF">
        <w:rPr>
          <w:szCs w:val="24"/>
        </w:rPr>
        <w:t>, с които</w:t>
      </w:r>
      <w:r w:rsidRPr="000B7AA4">
        <w:rPr>
          <w:szCs w:val="24"/>
        </w:rPr>
        <w:t xml:space="preserve"> да потвърди възможностите си за извършване на исканата услуга с необходимото качество</w:t>
      </w:r>
      <w:r w:rsidR="000B7AA4" w:rsidRPr="000B7AA4">
        <w:rPr>
          <w:szCs w:val="24"/>
        </w:rPr>
        <w:t>.</w:t>
      </w:r>
    </w:p>
    <w:p w:rsidR="000B7AA4" w:rsidRPr="000B7AA4" w:rsidRDefault="000B7AA4" w:rsidP="000B7AA4">
      <w:pPr>
        <w:rPr>
          <w:szCs w:val="24"/>
        </w:rPr>
      </w:pPr>
      <w:r w:rsidRPr="000B7AA4">
        <w:rPr>
          <w:szCs w:val="24"/>
        </w:rPr>
        <w:tab/>
        <w:t>Изпълнителят следва да предостави всички описани в техническата документация документи, сертификати и пр.</w:t>
      </w:r>
    </w:p>
    <w:p w:rsidR="00233EB0" w:rsidRPr="000B7AA4" w:rsidRDefault="00CE0ADE" w:rsidP="00EA48B0">
      <w:pPr>
        <w:ind w:firstLine="708"/>
        <w:rPr>
          <w:szCs w:val="24"/>
        </w:rPr>
      </w:pPr>
      <w:r w:rsidRPr="00EA48B0">
        <w:rPr>
          <w:szCs w:val="24"/>
        </w:rPr>
        <w:t>При посещения по обектите и при осъществяване на контактите следва да се спазват вътрешно фирмените изисквания за конфиденци</w:t>
      </w:r>
      <w:r w:rsidR="00CB668F" w:rsidRPr="00EA48B0">
        <w:rPr>
          <w:szCs w:val="24"/>
        </w:rPr>
        <w:t>а</w:t>
      </w:r>
      <w:r w:rsidRPr="00EA48B0">
        <w:rPr>
          <w:szCs w:val="24"/>
        </w:rPr>
        <w:t>лност и фирмена сигурност</w:t>
      </w:r>
      <w:r w:rsidR="00EA48B0" w:rsidRPr="00EA48B0">
        <w:rPr>
          <w:szCs w:val="24"/>
        </w:rPr>
        <w:t>.</w:t>
      </w:r>
    </w:p>
    <w:sectPr w:rsidR="00233EB0" w:rsidRPr="000B7AA4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84" w:rsidRDefault="004F3F84" w:rsidP="00073AD0">
      <w:r>
        <w:separator/>
      </w:r>
    </w:p>
  </w:endnote>
  <w:endnote w:type="continuationSeparator" w:id="0">
    <w:p w:rsidR="004F3F84" w:rsidRDefault="004F3F84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384F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9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84" w:rsidRDefault="004F3F84" w:rsidP="00073AD0">
      <w:r>
        <w:separator/>
      </w:r>
    </w:p>
  </w:footnote>
  <w:footnote w:type="continuationSeparator" w:id="0">
    <w:p w:rsidR="004F3F84" w:rsidRDefault="004F3F84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" w15:restartNumberingAfterBreak="0">
    <w:nsid w:val="22C921CA"/>
    <w:multiLevelType w:val="hybridMultilevel"/>
    <w:tmpl w:val="4C7479C6"/>
    <w:lvl w:ilvl="0" w:tplc="F12005DA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75E6B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3109745B"/>
    <w:multiLevelType w:val="hybridMultilevel"/>
    <w:tmpl w:val="5B44C3BC"/>
    <w:lvl w:ilvl="0" w:tplc="ACD85536">
      <w:start w:val="6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03D"/>
    <w:rsid w:val="000007E4"/>
    <w:rsid w:val="0001493B"/>
    <w:rsid w:val="000232C1"/>
    <w:rsid w:val="0002332F"/>
    <w:rsid w:val="00027F8B"/>
    <w:rsid w:val="00050B71"/>
    <w:rsid w:val="00073AD0"/>
    <w:rsid w:val="00080CC2"/>
    <w:rsid w:val="000937C1"/>
    <w:rsid w:val="000B5BFD"/>
    <w:rsid w:val="000B7AA4"/>
    <w:rsid w:val="000C57BC"/>
    <w:rsid w:val="00106E15"/>
    <w:rsid w:val="00122354"/>
    <w:rsid w:val="00145761"/>
    <w:rsid w:val="00171EA7"/>
    <w:rsid w:val="00173B0B"/>
    <w:rsid w:val="00176ABA"/>
    <w:rsid w:val="00184A28"/>
    <w:rsid w:val="00191032"/>
    <w:rsid w:val="001A35F2"/>
    <w:rsid w:val="001A7DF2"/>
    <w:rsid w:val="001E0C76"/>
    <w:rsid w:val="001E2628"/>
    <w:rsid w:val="001F3F5B"/>
    <w:rsid w:val="00233EB0"/>
    <w:rsid w:val="00256056"/>
    <w:rsid w:val="002560A4"/>
    <w:rsid w:val="00257EDF"/>
    <w:rsid w:val="00270EA4"/>
    <w:rsid w:val="002926C7"/>
    <w:rsid w:val="002A0C5B"/>
    <w:rsid w:val="002A51B2"/>
    <w:rsid w:val="002B77EA"/>
    <w:rsid w:val="002C5E1A"/>
    <w:rsid w:val="002D462E"/>
    <w:rsid w:val="00317372"/>
    <w:rsid w:val="00317E38"/>
    <w:rsid w:val="00341373"/>
    <w:rsid w:val="00345937"/>
    <w:rsid w:val="003568EA"/>
    <w:rsid w:val="00360605"/>
    <w:rsid w:val="00384F3A"/>
    <w:rsid w:val="00396E16"/>
    <w:rsid w:val="003A3DA8"/>
    <w:rsid w:val="003B5692"/>
    <w:rsid w:val="003F0D1E"/>
    <w:rsid w:val="003F48FC"/>
    <w:rsid w:val="00403749"/>
    <w:rsid w:val="004057C5"/>
    <w:rsid w:val="0041331D"/>
    <w:rsid w:val="0042408D"/>
    <w:rsid w:val="00443218"/>
    <w:rsid w:val="004560E3"/>
    <w:rsid w:val="00467D38"/>
    <w:rsid w:val="0047253F"/>
    <w:rsid w:val="004B36D6"/>
    <w:rsid w:val="004C289F"/>
    <w:rsid w:val="004D13A5"/>
    <w:rsid w:val="004F3F84"/>
    <w:rsid w:val="005052BA"/>
    <w:rsid w:val="00514658"/>
    <w:rsid w:val="005239B9"/>
    <w:rsid w:val="005343FB"/>
    <w:rsid w:val="005405D6"/>
    <w:rsid w:val="00545F65"/>
    <w:rsid w:val="00552624"/>
    <w:rsid w:val="0055784E"/>
    <w:rsid w:val="00586790"/>
    <w:rsid w:val="005D1848"/>
    <w:rsid w:val="005F50AC"/>
    <w:rsid w:val="005F5DD9"/>
    <w:rsid w:val="0061423D"/>
    <w:rsid w:val="0061589B"/>
    <w:rsid w:val="0062349B"/>
    <w:rsid w:val="00650D3C"/>
    <w:rsid w:val="0066329B"/>
    <w:rsid w:val="006741CA"/>
    <w:rsid w:val="00686EB7"/>
    <w:rsid w:val="00692DD0"/>
    <w:rsid w:val="00695E54"/>
    <w:rsid w:val="006B7AD3"/>
    <w:rsid w:val="006E47D8"/>
    <w:rsid w:val="00702D5A"/>
    <w:rsid w:val="00707E9A"/>
    <w:rsid w:val="007208DF"/>
    <w:rsid w:val="00762C46"/>
    <w:rsid w:val="00772707"/>
    <w:rsid w:val="00780649"/>
    <w:rsid w:val="00791E11"/>
    <w:rsid w:val="007A2A85"/>
    <w:rsid w:val="007A75B5"/>
    <w:rsid w:val="007B46AF"/>
    <w:rsid w:val="007B7CF1"/>
    <w:rsid w:val="007E696B"/>
    <w:rsid w:val="00801E52"/>
    <w:rsid w:val="00806375"/>
    <w:rsid w:val="00807DF7"/>
    <w:rsid w:val="00824007"/>
    <w:rsid w:val="00831990"/>
    <w:rsid w:val="00832473"/>
    <w:rsid w:val="0083657F"/>
    <w:rsid w:val="008852A2"/>
    <w:rsid w:val="0088575D"/>
    <w:rsid w:val="00886AAC"/>
    <w:rsid w:val="00886E0D"/>
    <w:rsid w:val="008A02E1"/>
    <w:rsid w:val="008A4218"/>
    <w:rsid w:val="008D16A1"/>
    <w:rsid w:val="008D1E27"/>
    <w:rsid w:val="008D51A1"/>
    <w:rsid w:val="008E6CD8"/>
    <w:rsid w:val="008F62BD"/>
    <w:rsid w:val="009016E3"/>
    <w:rsid w:val="00921DFA"/>
    <w:rsid w:val="00927CE9"/>
    <w:rsid w:val="0096214B"/>
    <w:rsid w:val="009A2962"/>
    <w:rsid w:val="009D7DB8"/>
    <w:rsid w:val="009E0822"/>
    <w:rsid w:val="009E38DB"/>
    <w:rsid w:val="009E4644"/>
    <w:rsid w:val="00A07ED5"/>
    <w:rsid w:val="00A17093"/>
    <w:rsid w:val="00A24C5F"/>
    <w:rsid w:val="00A42771"/>
    <w:rsid w:val="00A45C2A"/>
    <w:rsid w:val="00A54EE3"/>
    <w:rsid w:val="00A631D8"/>
    <w:rsid w:val="00A71E27"/>
    <w:rsid w:val="00A803B7"/>
    <w:rsid w:val="00A84B18"/>
    <w:rsid w:val="00A90F21"/>
    <w:rsid w:val="00AC077F"/>
    <w:rsid w:val="00AF1545"/>
    <w:rsid w:val="00B45092"/>
    <w:rsid w:val="00B80083"/>
    <w:rsid w:val="00BE6F6D"/>
    <w:rsid w:val="00C00B75"/>
    <w:rsid w:val="00C10987"/>
    <w:rsid w:val="00C14AFF"/>
    <w:rsid w:val="00C27C84"/>
    <w:rsid w:val="00C37A3C"/>
    <w:rsid w:val="00C60E09"/>
    <w:rsid w:val="00C67EE8"/>
    <w:rsid w:val="00C81ACD"/>
    <w:rsid w:val="00C92119"/>
    <w:rsid w:val="00C92E04"/>
    <w:rsid w:val="00CB668F"/>
    <w:rsid w:val="00CC503D"/>
    <w:rsid w:val="00CD0FAA"/>
    <w:rsid w:val="00CE0ADE"/>
    <w:rsid w:val="00CF0877"/>
    <w:rsid w:val="00CF3F2C"/>
    <w:rsid w:val="00CF43F7"/>
    <w:rsid w:val="00D045FF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0221"/>
    <w:rsid w:val="00DE4287"/>
    <w:rsid w:val="00DE42E4"/>
    <w:rsid w:val="00E024E0"/>
    <w:rsid w:val="00E21E18"/>
    <w:rsid w:val="00E52DE3"/>
    <w:rsid w:val="00E607DC"/>
    <w:rsid w:val="00E71B85"/>
    <w:rsid w:val="00E87ED1"/>
    <w:rsid w:val="00E92474"/>
    <w:rsid w:val="00E9425C"/>
    <w:rsid w:val="00E96551"/>
    <w:rsid w:val="00EA084B"/>
    <w:rsid w:val="00EA48B0"/>
    <w:rsid w:val="00EB37FC"/>
    <w:rsid w:val="00EC1E90"/>
    <w:rsid w:val="00ED376E"/>
    <w:rsid w:val="00F10DF3"/>
    <w:rsid w:val="00F150A0"/>
    <w:rsid w:val="00F24CE2"/>
    <w:rsid w:val="00F41A65"/>
    <w:rsid w:val="00F60DC4"/>
    <w:rsid w:val="00F6197E"/>
    <w:rsid w:val="00F74700"/>
    <w:rsid w:val="00FA703D"/>
    <w:rsid w:val="00FA7F26"/>
    <w:rsid w:val="00FB4B44"/>
    <w:rsid w:val="00FB536A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E5C72"/>
  <w15:docId w15:val="{A83628CD-10A1-4ADA-8123-F0BFDC17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7E1C1859-FD62-4970-8A21-5DBEACFEBA9A}"/>
</file>

<file path=customXml/itemProps2.xml><?xml version="1.0" encoding="utf-8"?>
<ds:datastoreItem xmlns:ds="http://schemas.openxmlformats.org/officeDocument/2006/customXml" ds:itemID="{5F3D1E86-4BA7-481D-A639-7A6693041C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сърв.усл</dc:title>
  <dc:creator>Evgeni Nedialkov</dc:creator>
  <cp:lastModifiedBy>Mitko Ninov</cp:lastModifiedBy>
  <cp:revision>59</cp:revision>
  <dcterms:created xsi:type="dcterms:W3CDTF">2015-02-25T08:44:00Z</dcterms:created>
  <dcterms:modified xsi:type="dcterms:W3CDTF">2024-09-25T11:12:00Z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