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22520" w14:textId="31A08BFE" w:rsidR="009B62C1" w:rsidRPr="000476D7" w:rsidRDefault="009B62C1" w:rsidP="009B62C1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i/>
          <w:iCs/>
          <w:color w:val="FF0000"/>
          <w:lang w:val="ru-RU"/>
        </w:rPr>
      </w:pPr>
      <w:r w:rsidRPr="00AE3342">
        <w:rPr>
          <w:rFonts w:ascii="Open Sans" w:hAnsi="Open Sans" w:cs="Open Sans"/>
          <w:i/>
          <w:iCs/>
          <w:color w:val="FF0000"/>
        </w:rPr>
        <w:t>ПРОЕКТ НА ДОГ</w:t>
      </w:r>
      <w:r w:rsidR="00AE3342">
        <w:rPr>
          <w:rFonts w:ascii="Open Sans" w:hAnsi="Open Sans" w:cs="Open Sans"/>
          <w:i/>
          <w:iCs/>
          <w:color w:val="FF0000"/>
        </w:rPr>
        <w:t>ОВОР</w:t>
      </w:r>
    </w:p>
    <w:p w14:paraId="7F3678B8" w14:textId="77777777" w:rsidR="009B62C1" w:rsidRDefault="009B62C1" w:rsidP="009B62C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5F1A90FA" w14:textId="538A644B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  <w:bCs/>
        </w:rPr>
        <w:t>Д О Г О В О Р</w:t>
      </w:r>
    </w:p>
    <w:p w14:paraId="1938B3B2" w14:textId="591E0BA0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  <w:bCs/>
        </w:rPr>
        <w:t>№……………../.......................</w:t>
      </w:r>
    </w:p>
    <w:p w14:paraId="2F52643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6DB86CC" w14:textId="15FFFCC2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  <w:bCs/>
        </w:rPr>
        <w:t>Днес, ................. в гр.</w:t>
      </w:r>
      <w:r w:rsidR="009D75C2" w:rsidRPr="00930F45">
        <w:rPr>
          <w:rFonts w:ascii="Open Sans" w:hAnsi="Open Sans" w:cs="Open Sans"/>
          <w:b/>
          <w:bCs/>
          <w:lang w:val="ru-RU"/>
        </w:rPr>
        <w:t xml:space="preserve"> </w:t>
      </w:r>
      <w:r w:rsidRPr="009B62C1">
        <w:rPr>
          <w:rFonts w:ascii="Open Sans" w:hAnsi="Open Sans" w:cs="Open Sans"/>
          <w:b/>
          <w:bCs/>
        </w:rPr>
        <w:t xml:space="preserve">Бургас, се подписа настоящият договор между: </w:t>
      </w:r>
    </w:p>
    <w:p w14:paraId="57DBBE59" w14:textId="77777777" w:rsidR="009B62C1" w:rsidRDefault="009B62C1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030992F7" w14:textId="78D4F72B" w:rsidR="009B62C1" w:rsidRPr="009B62C1" w:rsidRDefault="00647727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647727">
        <w:rPr>
          <w:rFonts w:ascii="Open Sans" w:hAnsi="Open Sans" w:cs="Open Sans"/>
        </w:rPr>
        <w:t>1. Фондация „Виа Понтика", със седалище и адрес на управление ул. Петрова нива № 20, с. Маринка, гр. Бургас, п.к. 8154, с ЕИК 176942493, представлявано от Ина Агафонова в качеството и на Председател на УС</w:t>
      </w:r>
      <w:r w:rsidR="009B62C1" w:rsidRPr="009B62C1">
        <w:rPr>
          <w:rFonts w:ascii="Open Sans" w:hAnsi="Open Sans" w:cs="Open Sans"/>
        </w:rPr>
        <w:t xml:space="preserve"> и наричано в текста за краткост ВЪЗЛОЖИТЕЛ, от една страна</w:t>
      </w:r>
    </w:p>
    <w:p w14:paraId="3BE43F3A" w14:textId="77777777" w:rsid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67919CFF" w14:textId="2157AF13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и </w:t>
      </w:r>
    </w:p>
    <w:p w14:paraId="5840C0B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72F3E9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............................................, представлявано от ............................... в качеството си на ........................., със седалище и адрес на управление .........................................., ЕИК ………………….., </w:t>
      </w:r>
      <w:proofErr w:type="spellStart"/>
      <w:r w:rsidRPr="009B62C1">
        <w:rPr>
          <w:rFonts w:ascii="Open Sans" w:hAnsi="Open Sans" w:cs="Open Sans"/>
        </w:rPr>
        <w:t>Ид</w:t>
      </w:r>
      <w:proofErr w:type="spellEnd"/>
      <w:r w:rsidRPr="009B62C1">
        <w:rPr>
          <w:rFonts w:ascii="Open Sans" w:hAnsi="Open Sans" w:cs="Open Sans"/>
        </w:rPr>
        <w:t xml:space="preserve">. номер ДДС ……………………………,, наричано по долу ИЗПЪЛНИТЕЛ. </w:t>
      </w:r>
    </w:p>
    <w:p w14:paraId="7A822E6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F3C158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</w:rPr>
        <w:t xml:space="preserve">Страните се споразумяха за следното: </w:t>
      </w:r>
    </w:p>
    <w:p w14:paraId="6F13386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F67CF9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  <w:bCs/>
        </w:rPr>
        <w:t xml:space="preserve">I. ПРАВНО ОСНОВАНИЕ </w:t>
      </w:r>
    </w:p>
    <w:p w14:paraId="725A49CE" w14:textId="3DA65EF0" w:rsidR="009B62C1" w:rsidRDefault="009B62C1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1.</w:t>
      </w:r>
      <w:r w:rsidRPr="009B62C1">
        <w:rPr>
          <w:rFonts w:ascii="Open Sans" w:hAnsi="Open Sans" w:cs="Open Sans"/>
        </w:rPr>
        <w:t xml:space="preserve"> Настоящият договор се сключва на основание чл.10, ал.1 от ПМС № </w:t>
      </w:r>
      <w:r>
        <w:rPr>
          <w:rFonts w:ascii="Open Sans" w:hAnsi="Open Sans" w:cs="Open Sans"/>
        </w:rPr>
        <w:t>4</w:t>
      </w:r>
      <w:r w:rsidRPr="009B62C1">
        <w:rPr>
          <w:rFonts w:ascii="Open Sans" w:hAnsi="Open Sans" w:cs="Open Sans"/>
        </w:rPr>
        <w:t xml:space="preserve">/ </w:t>
      </w:r>
      <w:r>
        <w:rPr>
          <w:rFonts w:ascii="Open Sans" w:hAnsi="Open Sans" w:cs="Open Sans"/>
        </w:rPr>
        <w:t>11.01.2024</w:t>
      </w:r>
      <w:r w:rsidRPr="009B62C1">
        <w:rPr>
          <w:rFonts w:ascii="Open Sans" w:hAnsi="Open Sans" w:cs="Open Sans"/>
        </w:rPr>
        <w:t xml:space="preserve">г., в резултат на проведена процедура за избор на изпълнител, открита със Заповед  </w:t>
      </w:r>
      <w:r w:rsidR="00647727" w:rsidRPr="00647727">
        <w:rPr>
          <w:rFonts w:ascii="Open Sans" w:hAnsi="Open Sans" w:cs="Open Sans"/>
        </w:rPr>
        <w:t>№ Z-15-0125/</w:t>
      </w:r>
      <w:r w:rsidR="00930F45">
        <w:rPr>
          <w:rFonts w:ascii="Open Sans" w:hAnsi="Open Sans" w:cs="Open Sans"/>
        </w:rPr>
        <w:t>20</w:t>
      </w:r>
      <w:r w:rsidR="00647727" w:rsidRPr="00647727">
        <w:rPr>
          <w:rFonts w:ascii="Open Sans" w:hAnsi="Open Sans" w:cs="Open Sans"/>
        </w:rPr>
        <w:t>.01.2025г.</w:t>
      </w:r>
      <w:r w:rsidRPr="009B62C1">
        <w:rPr>
          <w:rFonts w:ascii="Open Sans" w:hAnsi="Open Sans" w:cs="Open Sans"/>
        </w:rPr>
        <w:t xml:space="preserve"> на Председателя на УС на </w:t>
      </w:r>
      <w:r w:rsidR="00647727" w:rsidRPr="00647727">
        <w:rPr>
          <w:rFonts w:ascii="Open Sans" w:hAnsi="Open Sans" w:cs="Open Sans"/>
        </w:rPr>
        <w:t>Фондация „Виа Понтика"</w:t>
      </w:r>
      <w:r>
        <w:rPr>
          <w:rFonts w:ascii="Open Sans" w:hAnsi="Open Sans" w:cs="Open Sans"/>
        </w:rPr>
        <w:t>.</w:t>
      </w:r>
    </w:p>
    <w:p w14:paraId="57C5BF16" w14:textId="77777777" w:rsidR="00AA030C" w:rsidRDefault="00AA030C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78D117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  <w:bCs/>
        </w:rPr>
        <w:t xml:space="preserve">II. ПРЕДМЕТ НА ДОГОВОРА </w:t>
      </w:r>
    </w:p>
    <w:p w14:paraId="69683EE1" w14:textId="2388CD78" w:rsid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2.</w:t>
      </w:r>
      <w:r w:rsidRPr="009B62C1">
        <w:rPr>
          <w:rFonts w:ascii="Open Sans" w:hAnsi="Open Sans" w:cs="Open Sans"/>
        </w:rPr>
        <w:t xml:space="preserve"> ВЪЗЛОЖИТЕЛЯТ възлага, а ИЗПЪЛНИТЕЛЯТ приема да извърши услугата</w:t>
      </w:r>
      <w:r>
        <w:rPr>
          <w:rFonts w:ascii="Open Sans" w:hAnsi="Open Sans" w:cs="Open Sans"/>
        </w:rPr>
        <w:t>, предмет на процедура за избор с публична покана:</w:t>
      </w:r>
      <w:r w:rsidRPr="009B62C1">
        <w:rPr>
          <w:rFonts w:ascii="Open Sans" w:hAnsi="Open Sans" w:cs="Open Sans"/>
        </w:rPr>
        <w:t xml:space="preserve">  </w:t>
      </w:r>
    </w:p>
    <w:p w14:paraId="76369C36" w14:textId="13D9BA2B" w:rsidR="009B62C1" w:rsidRPr="00930F45" w:rsidRDefault="00647727" w:rsidP="00DC2E4D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bookmarkStart w:id="0" w:name="_Hlk188268210"/>
      <w:r w:rsidRPr="00BB2099">
        <w:rPr>
          <w:rFonts w:ascii="Open Sans" w:eastAsia="Arial" w:hAnsi="Open Sans" w:cs="Open Sans"/>
          <w:bCs/>
          <w:color w:val="000000"/>
        </w:rPr>
        <w:t xml:space="preserve">Избор на изпълнител </w:t>
      </w:r>
      <w:bookmarkStart w:id="1" w:name="_Hlk188269933"/>
      <w:r w:rsidRPr="00BB2099">
        <w:rPr>
          <w:rFonts w:ascii="Open Sans" w:eastAsia="Arial" w:hAnsi="Open Sans" w:cs="Open Sans"/>
          <w:bCs/>
          <w:color w:val="000000"/>
        </w:rPr>
        <w:t>за</w:t>
      </w:r>
      <w:r w:rsidR="00930F45">
        <w:rPr>
          <w:rFonts w:ascii="Open Sans" w:eastAsia="Arial" w:hAnsi="Open Sans" w:cs="Open Sans"/>
          <w:bCs/>
          <w:color w:val="000000"/>
        </w:rPr>
        <w:t xml:space="preserve"> изпълнение на услуга с предмет: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bookmarkStart w:id="2" w:name="_Hlk188269887"/>
      <w:bookmarkStart w:id="3" w:name="_Hlk188267922"/>
      <w:bookmarkStart w:id="4" w:name="_Hlk188267866"/>
      <w:bookmarkStart w:id="5" w:name="_Hlk188270235"/>
      <w:r w:rsidR="00930F45" w:rsidRPr="008A2BD0">
        <w:rPr>
          <w:rFonts w:ascii="Open Sans" w:eastAsia="Arial" w:hAnsi="Open Sans" w:cs="Open Sans"/>
          <w:b/>
          <w:color w:val="000000"/>
          <w:lang w:val="ru-RU"/>
        </w:rPr>
        <w:t>„</w:t>
      </w:r>
      <w:r w:rsidR="00930F45" w:rsidRPr="00DC05A0">
        <w:rPr>
          <w:rFonts w:ascii="Open Sans" w:eastAsia="Open Sans" w:hAnsi="Open Sans" w:cs="Open Sans"/>
          <w:b/>
        </w:rPr>
        <w:t>Разработване на</w:t>
      </w:r>
      <w:r w:rsidR="00930F45">
        <w:rPr>
          <w:rFonts w:ascii="Open Sans" w:eastAsia="Open Sans" w:hAnsi="Open Sans" w:cs="Open Sans"/>
          <w:b/>
        </w:rPr>
        <w:t xml:space="preserve"> методология и</w:t>
      </w:r>
      <w:r w:rsidR="00930F45" w:rsidRPr="00DC05A0">
        <w:rPr>
          <w:rFonts w:ascii="Open Sans" w:eastAsia="Open Sans" w:hAnsi="Open Sans" w:cs="Open Sans"/>
          <w:b/>
        </w:rPr>
        <w:t xml:space="preserve"> уеб-базиран инструмент за оценка на уязвимостта и адаптивността на Черноморския регион към климатичните промени,</w:t>
      </w:r>
      <w:r w:rsidR="00930F45" w:rsidRPr="008A2BD0">
        <w:rPr>
          <w:rFonts w:ascii="Open Sans" w:eastAsia="Open Sans" w:hAnsi="Open Sans" w:cs="Open Sans"/>
          <w:b/>
          <w:lang w:val="ru-RU"/>
        </w:rPr>
        <w:t xml:space="preserve"> </w:t>
      </w:r>
      <w:r w:rsidR="00930F45" w:rsidRPr="00DC05A0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="00930F45" w:rsidRPr="008A2BD0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4"/>
      <w:r w:rsidR="00930F45" w:rsidRPr="008A2BD0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r w:rsidR="00930F45" w:rsidRPr="00BB2099">
        <w:rPr>
          <w:rFonts w:ascii="Open Sans" w:eastAsia="Arial" w:hAnsi="Open Sans" w:cs="Open Sans"/>
          <w:bCs/>
          <w:color w:val="000000"/>
        </w:rPr>
        <w:t>за целите на проект</w:t>
      </w:r>
      <w:r w:rsidR="00930F45">
        <w:rPr>
          <w:rFonts w:ascii="Open Sans" w:eastAsia="Arial" w:hAnsi="Open Sans" w:cs="Open Sans"/>
          <w:b/>
          <w:color w:val="000000"/>
        </w:rPr>
        <w:t xml:space="preserve"> </w:t>
      </w:r>
      <w:bookmarkStart w:id="6" w:name="_Hlk188271887"/>
      <w:r w:rsidR="00930F45" w:rsidRPr="00D16197">
        <w:rPr>
          <w:rFonts w:ascii="Open Sans" w:eastAsia="Arial" w:hAnsi="Open Sans" w:cs="Open Sans"/>
          <w:color w:val="000000"/>
        </w:rPr>
        <w:t>MoreAdaptBSB, ИД</w:t>
      </w:r>
      <w:r w:rsidR="00930F45">
        <w:rPr>
          <w:rFonts w:ascii="Open Sans" w:eastAsia="Arial" w:hAnsi="Open Sans" w:cs="Open Sans"/>
          <w:color w:val="000000"/>
        </w:rPr>
        <w:t> </w:t>
      </w:r>
      <w:r w:rsidR="00930F45" w:rsidRPr="00D16197">
        <w:rPr>
          <w:rFonts w:ascii="Open Sans" w:eastAsia="Arial" w:hAnsi="Open Sans" w:cs="Open Sans"/>
          <w:color w:val="000000"/>
        </w:rPr>
        <w:t>номер: BSB00479, Договор №</w:t>
      </w:r>
      <w:r w:rsidR="00930F45" w:rsidRPr="008A2BD0">
        <w:rPr>
          <w:rFonts w:ascii="Open Sans" w:eastAsia="Arial" w:hAnsi="Open Sans" w:cs="Open Sans"/>
          <w:color w:val="000000"/>
          <w:lang w:val="ru-RU"/>
        </w:rPr>
        <w:t xml:space="preserve"> </w:t>
      </w:r>
      <w:r w:rsidR="00930F45" w:rsidRPr="00D16197">
        <w:rPr>
          <w:rFonts w:ascii="Open Sans" w:eastAsia="Arial" w:hAnsi="Open Sans" w:cs="Open Sans"/>
          <w:color w:val="000000"/>
        </w:rPr>
        <w:t>MDLPA 151423/25.07.2024г., по програма Интеррег NEXT Черноморски басейн 2021-2027</w:t>
      </w:r>
      <w:bookmarkEnd w:id="0"/>
      <w:bookmarkEnd w:id="1"/>
      <w:bookmarkEnd w:id="2"/>
      <w:bookmarkEnd w:id="3"/>
      <w:bookmarkEnd w:id="5"/>
      <w:bookmarkEnd w:id="6"/>
      <w:r w:rsidR="00DC2E4D">
        <w:rPr>
          <w:rFonts w:ascii="Open Sans" w:eastAsia="Open Sans" w:hAnsi="Open Sans" w:cs="Open Sans"/>
        </w:rPr>
        <w:t xml:space="preserve">, </w:t>
      </w:r>
      <w:r w:rsidR="009B62C1" w:rsidRPr="009B62C1">
        <w:rPr>
          <w:rFonts w:ascii="Open Sans" w:hAnsi="Open Sans" w:cs="Open Sans"/>
        </w:rPr>
        <w:lastRenderedPageBreak/>
        <w:t xml:space="preserve">съгласно техническата спецификация на ВЪЗЛОЖИТЕЛЯ и офертата на ИЗПЪЛНИТЕЛЯ, включваща Техническо и Ценово предложение. </w:t>
      </w:r>
    </w:p>
    <w:p w14:paraId="523BAA1E" w14:textId="77777777" w:rsidR="00647727" w:rsidRPr="00930F45" w:rsidRDefault="00647727" w:rsidP="00DC2E4D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  <w:lang w:val="ru-RU"/>
        </w:rPr>
      </w:pPr>
    </w:p>
    <w:p w14:paraId="0BEC36E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III. СРОК НА ДОГОВОРА </w:t>
      </w:r>
    </w:p>
    <w:p w14:paraId="0002CFB4" w14:textId="34872E19" w:rsidR="009B62C1" w:rsidRPr="000476D7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b/>
        </w:rPr>
        <w:t>Чл. 3.</w:t>
      </w:r>
      <w:r w:rsidRPr="009B62C1">
        <w:rPr>
          <w:rFonts w:ascii="Open Sans" w:hAnsi="Open Sans" w:cs="Open Sans"/>
        </w:rPr>
        <w:t xml:space="preserve"> </w:t>
      </w:r>
      <w:r w:rsidRPr="009B62C1">
        <w:rPr>
          <w:rFonts w:ascii="Open Sans" w:hAnsi="Open Sans" w:cs="Open Sans"/>
          <w:b/>
          <w:bCs/>
        </w:rPr>
        <w:t>(1)</w:t>
      </w:r>
      <w:r w:rsidRPr="009B62C1">
        <w:rPr>
          <w:rFonts w:ascii="Open Sans" w:hAnsi="Open Sans" w:cs="Open Sans"/>
        </w:rPr>
        <w:t xml:space="preserve"> Срокът за изпълнение на възложените с настоящия договор дейности възлиза </w:t>
      </w:r>
      <w:r w:rsidRPr="000476D7">
        <w:rPr>
          <w:rFonts w:ascii="Open Sans" w:hAnsi="Open Sans" w:cs="Open Sans"/>
        </w:rPr>
        <w:t xml:space="preserve">общо на </w:t>
      </w:r>
      <w:r w:rsidR="00930F45">
        <w:rPr>
          <w:rFonts w:ascii="Open Sans" w:hAnsi="Open Sans" w:cs="Open Sans"/>
        </w:rPr>
        <w:t>............</w:t>
      </w:r>
      <w:r w:rsidRPr="000476D7">
        <w:rPr>
          <w:rFonts w:ascii="Open Sans" w:hAnsi="Open Sans" w:cs="Open Sans"/>
        </w:rPr>
        <w:t xml:space="preserve"> календарни месеца,</w:t>
      </w:r>
      <w:r w:rsidRPr="009B62C1">
        <w:rPr>
          <w:rFonts w:ascii="Open Sans" w:hAnsi="Open Sans" w:cs="Open Sans"/>
        </w:rPr>
        <w:t xml:space="preserve"> считано от подписване на договора</w:t>
      </w:r>
      <w:r w:rsidR="002E14A5">
        <w:rPr>
          <w:rFonts w:ascii="Open Sans" w:hAnsi="Open Sans" w:cs="Open Sans"/>
          <w:b/>
        </w:rPr>
        <w:t>.</w:t>
      </w:r>
    </w:p>
    <w:p w14:paraId="06E6DE1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(2)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>Изпълнението на договора може да бъде временно спряно, ако възникнат извънредни обстоятелства</w:t>
      </w:r>
      <w:r w:rsidRPr="009B62C1">
        <w:rPr>
          <w:rFonts w:ascii="Open Sans" w:hAnsi="Open Sans" w:cs="Open Sans"/>
          <w:vertAlign w:val="superscript"/>
        </w:rPr>
        <w:footnoteReference w:id="1"/>
      </w:r>
      <w:r w:rsidRPr="009B62C1">
        <w:rPr>
          <w:rFonts w:ascii="Open Sans" w:hAnsi="Open Sans" w:cs="Open Sans"/>
        </w:rPr>
        <w:t xml:space="preserve"> извън волята на страните по договора, които възпрепятстват изпълнението или го правят трудно или рисковано. </w:t>
      </w:r>
    </w:p>
    <w:p w14:paraId="61E21C6C" w14:textId="7B257583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(3)</w:t>
      </w:r>
      <w:r w:rsidRPr="009B62C1">
        <w:rPr>
          <w:rFonts w:ascii="Open Sans" w:hAnsi="Open Sans" w:cs="Open Sans"/>
        </w:rPr>
        <w:t xml:space="preserve"> В случай на удължаване срок</w:t>
      </w:r>
      <w:r w:rsidR="002E14A5">
        <w:rPr>
          <w:rFonts w:ascii="Open Sans" w:hAnsi="Open Sans" w:cs="Open Sans"/>
        </w:rPr>
        <w:t>овете за изпълнение</w:t>
      </w:r>
      <w:r w:rsidRPr="009B62C1">
        <w:rPr>
          <w:rFonts w:ascii="Open Sans" w:hAnsi="Open Sans" w:cs="Open Sans"/>
        </w:rPr>
        <w:t xml:space="preserve"> на Договор </w:t>
      </w:r>
      <w:r w:rsidR="00647727" w:rsidRPr="00D16197">
        <w:rPr>
          <w:rFonts w:ascii="Open Sans" w:eastAsia="Arial" w:hAnsi="Open Sans" w:cs="Open Sans"/>
          <w:color w:val="000000"/>
        </w:rPr>
        <w:t>№</w:t>
      </w:r>
      <w:r w:rsidR="00647727" w:rsidRPr="00930F45">
        <w:rPr>
          <w:rFonts w:ascii="Open Sans" w:eastAsia="Arial" w:hAnsi="Open Sans" w:cs="Open Sans"/>
          <w:color w:val="000000"/>
          <w:lang w:val="ru-RU"/>
        </w:rPr>
        <w:t xml:space="preserve"> </w:t>
      </w:r>
      <w:r w:rsidR="00647727" w:rsidRPr="00D16197">
        <w:rPr>
          <w:rFonts w:ascii="Open Sans" w:eastAsia="Arial" w:hAnsi="Open Sans" w:cs="Open Sans"/>
          <w:color w:val="000000"/>
        </w:rPr>
        <w:t xml:space="preserve">MDLPA 151423/25.07.2024г., по </w:t>
      </w:r>
      <w:r w:rsidR="00647727" w:rsidRPr="00647727">
        <w:rPr>
          <w:rFonts w:ascii="Open Sans" w:eastAsia="Arial" w:hAnsi="Open Sans" w:cs="Open Sans"/>
          <w:color w:val="000000"/>
        </w:rPr>
        <w:t>програма Интеррег NEXT Черноморски басейн 2021-2027</w:t>
      </w:r>
      <w:r w:rsidRPr="00647727">
        <w:rPr>
          <w:rFonts w:ascii="Open Sans" w:hAnsi="Open Sans" w:cs="Open Sans"/>
        </w:rPr>
        <w:t xml:space="preserve">, </w:t>
      </w:r>
      <w:r w:rsidR="005905E0" w:rsidRPr="00647727">
        <w:rPr>
          <w:rFonts w:ascii="Open Sans" w:hAnsi="Open Sans" w:cs="Open Sans"/>
        </w:rPr>
        <w:t>или част от него</w:t>
      </w:r>
      <w:r w:rsidR="000476D7" w:rsidRPr="00647727">
        <w:rPr>
          <w:rFonts w:ascii="Open Sans" w:hAnsi="Open Sans" w:cs="Open Sans"/>
          <w:lang w:val="ru-RU"/>
        </w:rPr>
        <w:t xml:space="preserve">, </w:t>
      </w:r>
      <w:r w:rsidR="00647727" w:rsidRPr="00647727">
        <w:rPr>
          <w:rFonts w:ascii="Open Sans" w:hAnsi="Open Sans" w:cs="Open Sans"/>
        </w:rPr>
        <w:t xml:space="preserve">отнасяща се до дейностите по </w:t>
      </w:r>
      <w:r w:rsidR="00647727" w:rsidRPr="00930F45">
        <w:rPr>
          <w:rFonts w:ascii="Open Sans" w:eastAsia="Arial" w:hAnsi="Open Sans" w:cs="Open Sans"/>
          <w:color w:val="000000"/>
          <w:lang w:val="ru-RU"/>
        </w:rPr>
        <w:t>„</w:t>
      </w:r>
      <w:r w:rsidR="00647727" w:rsidRPr="00647727">
        <w:rPr>
          <w:rFonts w:ascii="Open Sans" w:eastAsia="Open Sans" w:hAnsi="Open Sans" w:cs="Open Sans"/>
        </w:rPr>
        <w:t>Разработване на уеб-базиран инструмент за оценка на уязвимостта и адаптивността на Черноморския регион към климатичните промени,</w:t>
      </w:r>
      <w:r w:rsidR="00647727" w:rsidRPr="00930F45">
        <w:rPr>
          <w:rFonts w:ascii="Open Sans" w:eastAsia="Open Sans" w:hAnsi="Open Sans" w:cs="Open Sans"/>
          <w:lang w:val="ru-RU"/>
        </w:rPr>
        <w:t xml:space="preserve"> </w:t>
      </w:r>
      <w:r w:rsidR="00647727" w:rsidRPr="00647727">
        <w:rPr>
          <w:rFonts w:ascii="Open Sans" w:eastAsia="Open Sans" w:hAnsi="Open Sans" w:cs="Open Sans"/>
        </w:rPr>
        <w:t>посредством приложението на дистанционни методи за наблюдение</w:t>
      </w:r>
      <w:r w:rsidR="00647727" w:rsidRPr="00930F45">
        <w:rPr>
          <w:rFonts w:ascii="Open Sans" w:eastAsia="Arial" w:hAnsi="Open Sans" w:cs="Open Sans"/>
          <w:color w:val="000000"/>
          <w:lang w:val="ru-RU"/>
        </w:rPr>
        <w:t>“</w:t>
      </w:r>
      <w:r w:rsidR="00647727" w:rsidRPr="00647727">
        <w:rPr>
          <w:rFonts w:ascii="Open Sans" w:hAnsi="Open Sans" w:cs="Open Sans"/>
        </w:rPr>
        <w:t xml:space="preserve"> </w:t>
      </w:r>
      <w:r w:rsidR="005905E0" w:rsidRPr="00647727">
        <w:rPr>
          <w:rFonts w:ascii="Open Sans" w:hAnsi="Open Sans" w:cs="Open Sans"/>
        </w:rPr>
        <w:t xml:space="preserve">, </w:t>
      </w:r>
      <w:r w:rsidRPr="00647727">
        <w:rPr>
          <w:rFonts w:ascii="Open Sans" w:hAnsi="Open Sans" w:cs="Open Sans"/>
        </w:rPr>
        <w:t>договорът с ИЗПЪЛНИТЕЛЯ се удължава със същия срок.</w:t>
      </w:r>
      <w:r w:rsidRPr="009B62C1">
        <w:rPr>
          <w:rFonts w:ascii="Open Sans" w:hAnsi="Open Sans" w:cs="Open Sans"/>
        </w:rPr>
        <w:t xml:space="preserve"> </w:t>
      </w:r>
    </w:p>
    <w:p w14:paraId="3A6958A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767A3A2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IV. ЦЕНА И НАЧИН НА ПЛАЩАНЕ и ГАРАНЦИЯ ЗА ИЗПЪЛНЕНИЕ</w:t>
      </w:r>
    </w:p>
    <w:p w14:paraId="4A16F62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Чл. 4. (1).</w:t>
      </w:r>
      <w:r w:rsidRPr="009B62C1">
        <w:rPr>
          <w:rFonts w:ascii="Open Sans" w:hAnsi="Open Sans" w:cs="Open Sans"/>
        </w:rPr>
        <w:t xml:space="preserve"> Крайната стойност на договора, съгласно офертата на ИЗПЪЛНИТЕЛЯ е .............. (словом) лева без ДДС и ......................... с ДДС. </w:t>
      </w:r>
    </w:p>
    <w:p w14:paraId="6DEE820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(2) </w:t>
      </w:r>
      <w:r w:rsidRPr="009B62C1">
        <w:rPr>
          <w:rFonts w:ascii="Open Sans" w:hAnsi="Open Sans" w:cs="Open Sans"/>
          <w:bCs/>
        </w:rPr>
        <w:t>ВЪЗЛОЖИТЕЛЯТ</w:t>
      </w:r>
      <w:r w:rsidRPr="009B62C1">
        <w:rPr>
          <w:rFonts w:ascii="Open Sans" w:hAnsi="Open Sans" w:cs="Open Sans"/>
        </w:rPr>
        <w:t xml:space="preserve"> извършва плащанията по настоящия договор по банков път, по посочена в ал. 4 банкова сметка на </w:t>
      </w:r>
      <w:r w:rsidRPr="009B62C1">
        <w:rPr>
          <w:rFonts w:ascii="Open Sans" w:hAnsi="Open Sans" w:cs="Open Sans"/>
          <w:bCs/>
        </w:rPr>
        <w:t>ИЗПЪЛНИТЕЛЯ</w:t>
      </w:r>
      <w:r w:rsidRPr="009B62C1">
        <w:rPr>
          <w:rFonts w:ascii="Open Sans" w:hAnsi="Open Sans" w:cs="Open Sans"/>
        </w:rPr>
        <w:t>, по следния начин:</w:t>
      </w:r>
    </w:p>
    <w:p w14:paraId="71FFE990" w14:textId="6882EB83" w:rsidR="009B62C1" w:rsidRPr="000476D7" w:rsidRDefault="009B62C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 xml:space="preserve">Авансово плащане в размер на </w:t>
      </w:r>
      <w:r w:rsidR="005436A1" w:rsidRPr="000476D7">
        <w:rPr>
          <w:rFonts w:ascii="Open Sans" w:hAnsi="Open Sans" w:cs="Open Sans"/>
        </w:rPr>
        <w:t>2</w:t>
      </w:r>
      <w:r w:rsidR="00647727">
        <w:rPr>
          <w:rFonts w:ascii="Open Sans" w:hAnsi="Open Sans" w:cs="Open Sans"/>
        </w:rPr>
        <w:t>0</w:t>
      </w:r>
      <w:r w:rsidRPr="000476D7">
        <w:rPr>
          <w:rFonts w:ascii="Open Sans" w:hAnsi="Open Sans" w:cs="Open Sans"/>
        </w:rPr>
        <w:t xml:space="preserve"> % от общата договорна стойност - до </w:t>
      </w:r>
      <w:r w:rsidR="005436A1" w:rsidRPr="000476D7">
        <w:rPr>
          <w:rFonts w:ascii="Open Sans" w:hAnsi="Open Sans" w:cs="Open Sans"/>
        </w:rPr>
        <w:t>7</w:t>
      </w:r>
      <w:r w:rsidRPr="000476D7">
        <w:rPr>
          <w:rFonts w:ascii="Open Sans" w:hAnsi="Open Sans" w:cs="Open Sans"/>
        </w:rPr>
        <w:t xml:space="preserve"> работни дни, считано от датата на </w:t>
      </w:r>
      <w:r w:rsidR="00930F45">
        <w:rPr>
          <w:rFonts w:ascii="Open Sans" w:hAnsi="Open Sans" w:cs="Open Sans"/>
        </w:rPr>
        <w:t>одобряването от Възложителя на Встъпителния доклад</w:t>
      </w:r>
      <w:r w:rsidRPr="000476D7">
        <w:rPr>
          <w:rFonts w:ascii="Open Sans" w:hAnsi="Open Sans" w:cs="Open Sans"/>
        </w:rPr>
        <w:t xml:space="preserve">. </w:t>
      </w:r>
    </w:p>
    <w:p w14:paraId="20CFD14C" w14:textId="140DF6C7" w:rsidR="00AA030C" w:rsidRPr="000476D7" w:rsidRDefault="005436A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>Междинно плащане в размер на 2</w:t>
      </w:r>
      <w:r w:rsidR="00647727">
        <w:rPr>
          <w:rFonts w:ascii="Open Sans" w:hAnsi="Open Sans" w:cs="Open Sans"/>
        </w:rPr>
        <w:t>0</w:t>
      </w:r>
      <w:r w:rsidRPr="000476D7">
        <w:rPr>
          <w:rFonts w:ascii="Open Sans" w:hAnsi="Open Sans" w:cs="Open Sans"/>
        </w:rPr>
        <w:t>% от общата договорена стойност - до 7 работни дни от приемане на доклад № 1</w:t>
      </w:r>
    </w:p>
    <w:p w14:paraId="1ABDE5EB" w14:textId="60F76DD9" w:rsidR="005436A1" w:rsidRDefault="005436A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lastRenderedPageBreak/>
        <w:t>Междинно плащане в размер на 2</w:t>
      </w:r>
      <w:r w:rsidR="00647727">
        <w:rPr>
          <w:rFonts w:ascii="Open Sans" w:hAnsi="Open Sans" w:cs="Open Sans"/>
        </w:rPr>
        <w:t>0</w:t>
      </w:r>
      <w:r w:rsidRPr="000476D7">
        <w:rPr>
          <w:rFonts w:ascii="Open Sans" w:hAnsi="Open Sans" w:cs="Open Sans"/>
        </w:rPr>
        <w:t>% от общата договорена стойност - до 7 работни дни от приемане на Доклад № 2</w:t>
      </w:r>
    </w:p>
    <w:p w14:paraId="2698974F" w14:textId="74E9CC80" w:rsidR="00647727" w:rsidRPr="00647727" w:rsidRDefault="00647727" w:rsidP="0064772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>Междинно плащане в размер на 2</w:t>
      </w:r>
      <w:r>
        <w:rPr>
          <w:rFonts w:ascii="Open Sans" w:hAnsi="Open Sans" w:cs="Open Sans"/>
        </w:rPr>
        <w:t>0</w:t>
      </w:r>
      <w:r w:rsidRPr="000476D7">
        <w:rPr>
          <w:rFonts w:ascii="Open Sans" w:hAnsi="Open Sans" w:cs="Open Sans"/>
        </w:rPr>
        <w:t xml:space="preserve">% от общата договорена стойност - до 7 работни дни от приемане на Доклад № </w:t>
      </w:r>
      <w:r>
        <w:rPr>
          <w:rFonts w:ascii="Open Sans" w:hAnsi="Open Sans" w:cs="Open Sans"/>
        </w:rPr>
        <w:t>3</w:t>
      </w:r>
    </w:p>
    <w:p w14:paraId="01B0260A" w14:textId="59329D9E" w:rsidR="009B62C1" w:rsidRPr="000476D7" w:rsidRDefault="009B62C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 xml:space="preserve">Окончателно плащане в размер на </w:t>
      </w:r>
      <w:r w:rsidR="005436A1" w:rsidRPr="000476D7">
        <w:rPr>
          <w:rFonts w:ascii="Open Sans" w:hAnsi="Open Sans" w:cs="Open Sans"/>
        </w:rPr>
        <w:t>2</w:t>
      </w:r>
      <w:r w:rsidR="00647727">
        <w:rPr>
          <w:rFonts w:ascii="Open Sans" w:hAnsi="Open Sans" w:cs="Open Sans"/>
        </w:rPr>
        <w:t>0</w:t>
      </w:r>
      <w:r w:rsidRPr="000476D7">
        <w:rPr>
          <w:rFonts w:ascii="Open Sans" w:hAnsi="Open Sans" w:cs="Open Sans"/>
        </w:rPr>
        <w:t>% от общата договорна стойност - до 30 работни дни след приемане на услугата/готов продукт и подписване на</w:t>
      </w:r>
      <w:r w:rsidRPr="000476D7">
        <w:rPr>
          <w:rFonts w:ascii="Open Sans" w:hAnsi="Open Sans" w:cs="Open Sans"/>
          <w:highlight w:val="yellow"/>
        </w:rPr>
        <w:t xml:space="preserve"> </w:t>
      </w:r>
      <w:r w:rsidRPr="000476D7">
        <w:rPr>
          <w:rFonts w:ascii="Open Sans" w:hAnsi="Open Sans" w:cs="Open Sans"/>
        </w:rPr>
        <w:t>приемо-предавателен протокол между страните</w:t>
      </w:r>
      <w:r w:rsidR="005436A1" w:rsidRPr="000476D7">
        <w:rPr>
          <w:rFonts w:ascii="Open Sans" w:hAnsi="Open Sans" w:cs="Open Sans"/>
        </w:rPr>
        <w:t xml:space="preserve"> и </w:t>
      </w:r>
      <w:r w:rsidRPr="000476D7">
        <w:rPr>
          <w:rFonts w:ascii="Open Sans" w:hAnsi="Open Sans" w:cs="Open Sans"/>
        </w:rPr>
        <w:t>представяне на фактура от страна на Изпълнителя.</w:t>
      </w:r>
    </w:p>
    <w:p w14:paraId="5DAFF05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1A37DD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(3)</w:t>
      </w:r>
      <w:r w:rsidRPr="009B62C1">
        <w:rPr>
          <w:rFonts w:ascii="Open Sans" w:hAnsi="Open Sans" w:cs="Open Sans"/>
        </w:rPr>
        <w:t xml:space="preserve"> Забава на плащане не е основание за спиране на изпълнението на дейностите по договора.</w:t>
      </w:r>
    </w:p>
    <w:p w14:paraId="381E875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Заплащането ще се извършва по следната банкова сметка на </w:t>
      </w:r>
      <w:r w:rsidRPr="009B62C1">
        <w:rPr>
          <w:rFonts w:ascii="Open Sans" w:hAnsi="Open Sans" w:cs="Open Sans"/>
          <w:bCs/>
        </w:rPr>
        <w:t>ИЗПЪЛНИТЕЛЯ:</w:t>
      </w:r>
    </w:p>
    <w:p w14:paraId="063B6C0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1. </w:t>
      </w:r>
      <w:r w:rsidRPr="009B62C1">
        <w:rPr>
          <w:rFonts w:ascii="Open Sans" w:hAnsi="Open Sans" w:cs="Open Sans"/>
        </w:rPr>
        <w:t>Банкови реквизити:</w:t>
      </w:r>
    </w:p>
    <w:p w14:paraId="30AC045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>Банка  ..................................</w:t>
      </w:r>
    </w:p>
    <w:p w14:paraId="522F2F2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>BIC:..........................</w:t>
      </w:r>
      <w:r w:rsidRPr="009B62C1">
        <w:rPr>
          <w:rFonts w:ascii="Open Sans" w:hAnsi="Open Sans" w:cs="Open Sans"/>
          <w:bCs/>
        </w:rPr>
        <w:tab/>
      </w:r>
    </w:p>
    <w:p w14:paraId="773007A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 xml:space="preserve">IBAN: .................................. </w:t>
      </w:r>
    </w:p>
    <w:p w14:paraId="08A2D63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A0073D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(5)</w:t>
      </w:r>
      <w:r w:rsidRPr="009B62C1">
        <w:rPr>
          <w:rFonts w:ascii="Open Sans" w:hAnsi="Open Sans" w:cs="Open Sans"/>
        </w:rPr>
        <w:t xml:space="preserve"> При промяна в банковата сметка на</w:t>
      </w:r>
      <w:r w:rsidRPr="009B62C1">
        <w:rPr>
          <w:rFonts w:ascii="Open Sans" w:hAnsi="Open Sans" w:cs="Open Sans"/>
          <w:b/>
        </w:rPr>
        <w:t xml:space="preserve"> ИЗПЪЛНИТЕЛЯ</w:t>
      </w:r>
      <w:r w:rsidRPr="009B62C1">
        <w:rPr>
          <w:rFonts w:ascii="Open Sans" w:hAnsi="Open Sans" w:cs="Open Sans"/>
        </w:rPr>
        <w:t>, посочена в ал. 4, то същият уведомява писмено</w:t>
      </w:r>
      <w:r w:rsidRPr="009B62C1">
        <w:rPr>
          <w:rFonts w:ascii="Open Sans" w:hAnsi="Open Sans" w:cs="Open Sans"/>
          <w:b/>
        </w:rPr>
        <w:t xml:space="preserve"> ВЪЗЛОЖИТЕЛЯ </w:t>
      </w:r>
      <w:r w:rsidRPr="009B62C1">
        <w:rPr>
          <w:rFonts w:ascii="Open Sans" w:hAnsi="Open Sans" w:cs="Open Sans"/>
        </w:rPr>
        <w:t xml:space="preserve">в седемдневен срок от настъпване на обстоятелството. В случай че </w:t>
      </w:r>
      <w:r w:rsidRPr="009B62C1">
        <w:rPr>
          <w:rFonts w:ascii="Open Sans" w:hAnsi="Open Sans" w:cs="Open Sans"/>
          <w:b/>
        </w:rPr>
        <w:t>ИЗПЪЛНИТЕЛЯТ</w:t>
      </w:r>
      <w:r w:rsidRPr="009B62C1">
        <w:rPr>
          <w:rFonts w:ascii="Open Sans" w:hAnsi="Open Sans" w:cs="Open Sans"/>
        </w:rPr>
        <w:t xml:space="preserve"> не уведоми </w:t>
      </w:r>
      <w:r w:rsidRPr="009B62C1">
        <w:rPr>
          <w:rFonts w:ascii="Open Sans" w:hAnsi="Open Sans" w:cs="Open Sans"/>
          <w:b/>
        </w:rPr>
        <w:t>ВЪЗЛОЖИТЕЛЯ</w:t>
      </w:r>
      <w:r w:rsidRPr="009B62C1">
        <w:rPr>
          <w:rFonts w:ascii="Open Sans" w:hAnsi="Open Sans" w:cs="Open Sans"/>
        </w:rPr>
        <w:t xml:space="preserve"> в този срок, плащането по сметката се счита за валидно извършено, а задължението за плащане в съответния размер – за погасено.</w:t>
      </w:r>
    </w:p>
    <w:p w14:paraId="2E67D41F" w14:textId="3C89DD91" w:rsidR="009B62C1" w:rsidRPr="00647727" w:rsidRDefault="009B62C1" w:rsidP="00AA030C">
      <w:pPr>
        <w:pStyle w:val="Footer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9B62C1">
        <w:rPr>
          <w:rFonts w:ascii="Open Sans" w:hAnsi="Open Sans" w:cs="Open Sans"/>
          <w:b/>
          <w:bCs/>
        </w:rPr>
        <w:t>(6)</w:t>
      </w:r>
      <w:r w:rsidRPr="009B62C1">
        <w:rPr>
          <w:rFonts w:ascii="Open Sans" w:hAnsi="Open Sans" w:cs="Open Sans"/>
        </w:rPr>
        <w:t xml:space="preserve"> Плащанията по договора се осъществяват въз основа на приемане на услугите, подписване на приемо-предавателен протокол от двете страни и представяне на фактура, в която да бъде вписано наименованието и номера на договора, както и следния текст: </w:t>
      </w:r>
      <w:r w:rsidR="00647727" w:rsidRPr="00647727">
        <w:rPr>
          <w:rFonts w:ascii="Open Sans" w:hAnsi="Open Sans" w:cs="Open Sans"/>
          <w:i/>
          <w:iCs/>
        </w:rPr>
        <w:t xml:space="preserve">„Разходите са по проект MoreAdaptBSB с ИД номер BSB00479, </w:t>
      </w:r>
      <w:r w:rsidR="00AA030C" w:rsidRPr="00647727">
        <w:rPr>
          <w:rFonts w:ascii="Open Sans" w:hAnsi="Open Sans" w:cs="Open Sans"/>
          <w:bCs/>
          <w:i/>
          <w:iCs/>
        </w:rPr>
        <w:t xml:space="preserve">финансиран по програма Интеррег NEXT Черноморски басейн 2021-2027, </w:t>
      </w:r>
      <w:proofErr w:type="spellStart"/>
      <w:r w:rsidR="00AA030C" w:rsidRPr="00647727">
        <w:rPr>
          <w:rFonts w:ascii="Open Sans" w:hAnsi="Open Sans" w:cs="Open Sans"/>
          <w:bCs/>
          <w:i/>
          <w:iCs/>
        </w:rPr>
        <w:t>съ</w:t>
      </w:r>
      <w:proofErr w:type="spellEnd"/>
      <w:r w:rsidR="00AA030C" w:rsidRPr="00647727">
        <w:rPr>
          <w:rFonts w:ascii="Open Sans" w:hAnsi="Open Sans" w:cs="Open Sans"/>
          <w:bCs/>
          <w:i/>
          <w:iCs/>
        </w:rPr>
        <w:t xml:space="preserve">-финансиран от Европейския съюз.“ </w:t>
      </w:r>
    </w:p>
    <w:p w14:paraId="4B760BF9" w14:textId="77777777" w:rsidR="00AA030C" w:rsidRPr="00AE3342" w:rsidRDefault="00AA030C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96646C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V. ПРЕДАВАНЕ И ПРИЕМАНЕ НА ИЗПЪЛНЕНИЕТО</w:t>
      </w:r>
    </w:p>
    <w:p w14:paraId="43B6BFE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5. (1)</w:t>
      </w:r>
      <w:r w:rsidRPr="009B62C1">
        <w:rPr>
          <w:rFonts w:ascii="Open Sans" w:hAnsi="Open Sans" w:cs="Open Sans"/>
        </w:rPr>
        <w:t xml:space="preserve"> Предаването на изпълнението на услугите съгласно техническата спецификация, се документира с протокол за приемане и предаване, който се подписва от представители на ВЪЗЛОЖИТЕЛЯ и ИЗПЪЛНИТЕЛЯ в два оригинални екземпляра – по един за всяка от Страните („Приемо-предавателен протокол“).</w:t>
      </w:r>
      <w:r w:rsidRPr="009B62C1">
        <w:rPr>
          <w:rFonts w:ascii="Open Sans" w:hAnsi="Open Sans" w:cs="Open Sans"/>
        </w:rPr>
        <w:tab/>
      </w:r>
    </w:p>
    <w:p w14:paraId="54EBBDF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lastRenderedPageBreak/>
        <w:t xml:space="preserve">(2) </w:t>
      </w:r>
      <w:r w:rsidRPr="009B62C1">
        <w:rPr>
          <w:rFonts w:ascii="Open Sans" w:hAnsi="Open Sans" w:cs="Open Sans"/>
        </w:rPr>
        <w:t xml:space="preserve">ИЗПЪЛНИТЕЛЯТ предава изпълнението на поръчката в указаните срокове с необходимите документи, описани в тях. </w:t>
      </w:r>
    </w:p>
    <w:p w14:paraId="72E321B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(3) </w:t>
      </w:r>
      <w:r w:rsidRPr="009B62C1">
        <w:rPr>
          <w:rFonts w:ascii="Open Sans" w:hAnsi="Open Sans" w:cs="Open Sans"/>
        </w:rPr>
        <w:t xml:space="preserve">ВЪЗЛОЖИТЕЛЯТ има право да откаже приемането на извършената услугата, ако открие съществени отклонения от изискванията, описани в техническата спецификация. </w:t>
      </w:r>
    </w:p>
    <w:p w14:paraId="0E914EC9" w14:textId="6990C6AE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Недостатъците се отстраняват от ИЗПЪЛНИТЕЛЯ за негова сметка в срока, посочен в протокола по ал. 1 по-горе, като </w:t>
      </w:r>
      <w:r w:rsidR="00930F45">
        <w:rPr>
          <w:rFonts w:ascii="Open Sans" w:hAnsi="Open Sans" w:cs="Open Sans"/>
        </w:rPr>
        <w:t>Възложителят може да начисли</w:t>
      </w:r>
      <w:r w:rsidRPr="009B62C1">
        <w:rPr>
          <w:rFonts w:ascii="Open Sans" w:hAnsi="Open Sans" w:cs="Open Sans"/>
        </w:rPr>
        <w:t xml:space="preserve"> неустойка за забавата съгласно клаузите на настоящия договор. </w:t>
      </w:r>
    </w:p>
    <w:p w14:paraId="77883EA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0D93B8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VI. ПРАВА И ЗАДЪЛЖЕНИЯ НА ИЗПЪЛНИТЕЛЯ </w:t>
      </w:r>
    </w:p>
    <w:p w14:paraId="68CD8B5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6. (1).</w:t>
      </w:r>
      <w:r w:rsidRPr="009B62C1">
        <w:rPr>
          <w:rFonts w:ascii="Open Sans" w:hAnsi="Open Sans" w:cs="Open Sans"/>
        </w:rPr>
        <w:t xml:space="preserve"> ИЗПЪЛНИТЕЛЯТ е длъжен: </w:t>
      </w:r>
    </w:p>
    <w:p w14:paraId="3068B9D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1. да предостави услугите и да изпълнява задълженията си по този договор в уговорените срокове и качествено, в съответствие с договора и приложенията;</w:t>
      </w:r>
    </w:p>
    <w:p w14:paraId="3CAE506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2. да представи на ВЪЗЛОЖИТЕЛЯ разработките и да извърши преработване и/или допълване в указания от ВЪЗЛОЖИТЕЛЯ срок, когато ВЪЗЛОЖИТЕЛЯТ е поискал това;</w:t>
      </w:r>
    </w:p>
    <w:p w14:paraId="064EB34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3. да информира своевременно ВЪЗЛОЖИТЕЛЯ за всички пречки, възникващи в хода на изпълнението на работа, да предложи начин за отстраняването им, като може да поиска от ВЪЗЛОЖИТЕЛЯ указания и/или съдействие за отстраняването им; </w:t>
      </w:r>
    </w:p>
    <w:p w14:paraId="1441091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4. да изпълнява всички законосъобразни указания и изисквания на ВЪЗЛОЖИТЕЛЯ;</w:t>
      </w:r>
    </w:p>
    <w:p w14:paraId="1E0727E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5. да пази поверителна Конфиденциалната информация;</w:t>
      </w:r>
    </w:p>
    <w:p w14:paraId="139198C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6. да изпълнява всички задължения, произтичащи за него от сключения договор за безвъзмездна финансова помощ;</w:t>
      </w:r>
    </w:p>
    <w:p w14:paraId="539E494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7. да не възлага работата или части от нея на подизпълнители, извън посочените в офертата на ИЗПЪЛНИТЕЛЯ;</w:t>
      </w:r>
    </w:p>
    <w:p w14:paraId="7A6D295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8. да участва във всички работни срещи, свързани с изпълнението на този договор;</w:t>
      </w:r>
    </w:p>
    <w:p w14:paraId="48D7C99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9. да не променя състава на персонала, който ще отговаря за изпълнението на Услугите, без предварително писмено съгласие от страна на </w:t>
      </w:r>
      <w:r w:rsidRPr="009B62C1">
        <w:rPr>
          <w:rFonts w:ascii="Open Sans" w:hAnsi="Open Sans" w:cs="Open Sans"/>
          <w:bCs/>
        </w:rPr>
        <w:t>ВЪЗЛОЖИТЕЛЯ.</w:t>
      </w:r>
    </w:p>
    <w:p w14:paraId="195CAD4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>10. ИЗПЪЛНИТЕЛЯТ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настоящия договор, независимо дали е въз основа на данни и материали на ВЪЗЛОЖИТЕЛЯ или на резултати от работата на ИЗПЪЛНИТЕЛЯ, без предварителното писмено съгласие на ВЪЗЛОЖИТЕЛЯ, което съгласие няма да бъде безпричинно отказано или забавено.</w:t>
      </w:r>
    </w:p>
    <w:p w14:paraId="13710C7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lastRenderedPageBreak/>
        <w:t xml:space="preserve">11. Да информира ВЪЗЛОЖИТЕЛЯ за възникнали проблеми при изпълнението на договора и за предприетите мерки за тяхното разрешаване. </w:t>
      </w:r>
    </w:p>
    <w:p w14:paraId="72F8BCA6" w14:textId="7437AA5A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12. Да спазва изискванията за изпълнение на мерките за публичност и информация на </w:t>
      </w:r>
      <w:r w:rsidR="00E4579D">
        <w:rPr>
          <w:rFonts w:ascii="Open Sans" w:hAnsi="Open Sans" w:cs="Open Sans"/>
        </w:rPr>
        <w:t xml:space="preserve">Програма ИНТЕРРЕГ </w:t>
      </w:r>
      <w:r w:rsidR="00E4579D">
        <w:rPr>
          <w:rFonts w:ascii="Open Sans" w:hAnsi="Open Sans" w:cs="Open Sans"/>
          <w:lang w:val="en-US"/>
        </w:rPr>
        <w:t>NEXT</w:t>
      </w:r>
      <w:r w:rsidR="00E4579D" w:rsidRPr="009D7194">
        <w:rPr>
          <w:rFonts w:ascii="Open Sans" w:hAnsi="Open Sans" w:cs="Open Sans"/>
          <w:lang w:val="ru-RU"/>
        </w:rPr>
        <w:t xml:space="preserve"> "</w:t>
      </w:r>
      <w:r w:rsidR="00E4579D">
        <w:rPr>
          <w:rFonts w:ascii="Open Sans" w:hAnsi="Open Sans" w:cs="Open Sans"/>
        </w:rPr>
        <w:t>ЧЕРНОМОРСКИ БАСЕЙН" 2021-2027</w:t>
      </w:r>
    </w:p>
    <w:p w14:paraId="4B6A10B5" w14:textId="168F383B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13. Да съхранява всички документи по изпълнението на настоящия договор за период от 5 /пет/ години след датата на приключване и отчитане на проекта по </w:t>
      </w:r>
      <w:r w:rsidR="00E4579D">
        <w:rPr>
          <w:rFonts w:ascii="Open Sans" w:hAnsi="Open Sans" w:cs="Open Sans"/>
        </w:rPr>
        <w:t xml:space="preserve">Програма ИНТЕРРЕГ </w:t>
      </w:r>
      <w:r w:rsidR="00E4579D">
        <w:rPr>
          <w:rFonts w:ascii="Open Sans" w:hAnsi="Open Sans" w:cs="Open Sans"/>
          <w:lang w:val="en-US"/>
        </w:rPr>
        <w:t>NEXT</w:t>
      </w:r>
      <w:r w:rsidR="00E4579D" w:rsidRPr="009D7194">
        <w:rPr>
          <w:rFonts w:ascii="Open Sans" w:hAnsi="Open Sans" w:cs="Open Sans"/>
          <w:lang w:val="ru-RU"/>
        </w:rPr>
        <w:t xml:space="preserve"> "</w:t>
      </w:r>
      <w:r w:rsidR="00E4579D">
        <w:rPr>
          <w:rFonts w:ascii="Open Sans" w:hAnsi="Open Sans" w:cs="Open Sans"/>
        </w:rPr>
        <w:t>ЧЕРНОМОРСКИ БАСЕЙН" 2021-2027</w:t>
      </w:r>
      <w:r w:rsidRPr="009B62C1">
        <w:rPr>
          <w:rFonts w:ascii="Open Sans" w:hAnsi="Open Sans" w:cs="Open Sans"/>
        </w:rPr>
        <w:t xml:space="preserve">; </w:t>
      </w:r>
    </w:p>
    <w:p w14:paraId="3F0FD8E1" w14:textId="62DBED30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14. При проверки на място от страна на ВЪЗЛОЖИТЕЛЯ, Управляващия орган на </w:t>
      </w:r>
      <w:r w:rsidR="00E4579D">
        <w:rPr>
          <w:rFonts w:ascii="Open Sans" w:hAnsi="Open Sans" w:cs="Open Sans"/>
        </w:rPr>
        <w:t xml:space="preserve">Програма ИНТЕРРЕГ </w:t>
      </w:r>
      <w:r w:rsidR="00E4579D">
        <w:rPr>
          <w:rFonts w:ascii="Open Sans" w:hAnsi="Open Sans" w:cs="Open Sans"/>
          <w:lang w:val="en-US"/>
        </w:rPr>
        <w:t>NEXT</w:t>
      </w:r>
      <w:r w:rsidR="00E4579D" w:rsidRPr="009D7194">
        <w:rPr>
          <w:rFonts w:ascii="Open Sans" w:hAnsi="Open Sans" w:cs="Open Sans"/>
          <w:lang w:val="ru-RU"/>
        </w:rPr>
        <w:t xml:space="preserve"> "</w:t>
      </w:r>
      <w:r w:rsidR="00E4579D">
        <w:rPr>
          <w:rFonts w:ascii="Open Sans" w:hAnsi="Open Sans" w:cs="Open Sans"/>
        </w:rPr>
        <w:t>ЧЕРНОМОРСКИ БАСЕЙН" 2021-2027</w:t>
      </w:r>
      <w:r w:rsidRPr="009B62C1">
        <w:rPr>
          <w:rFonts w:ascii="Open Sans" w:hAnsi="Open Sans" w:cs="Open Sans"/>
        </w:rPr>
        <w:t xml:space="preserve">, Сертифициращ орган, Одитиращ орган и органи и представители на Европейската Комисия, ИЗПЪЛНИТЕЛЯТ се задължава да осигури присъствието на негов представител, както и да осигурява: достъп до помещения, преглед на документи, свързани с изпълнението на възложените дейности. </w:t>
      </w:r>
    </w:p>
    <w:p w14:paraId="5E00038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15. Да следи и докладва за възникнали нередности при изпълнение на договора. В случай на установена нередност, ИЗПЪЛНИТЕЛЯТ е длъжен да възстанови на ВЪЗЛОЖИТЕЛЯ всички неправомерно изплатени суми, заедно с дължимите лихви. </w:t>
      </w:r>
    </w:p>
    <w:p w14:paraId="41936EE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8. Да запази поверителността на всички предоставени документи и всяка информация, станала му известна при изпълнение на дейността.</w:t>
      </w:r>
    </w:p>
    <w:p w14:paraId="5012D4E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b/>
        </w:rPr>
        <w:t xml:space="preserve">(2) </w:t>
      </w:r>
      <w:r w:rsidRPr="009B62C1">
        <w:rPr>
          <w:rFonts w:ascii="Open Sans" w:hAnsi="Open Sans" w:cs="Open Sans"/>
          <w:bCs/>
        </w:rPr>
        <w:t xml:space="preserve">ИЗПЪЛНИТЕЛЯТ изпълнява задълженията си самостоятелно или с подизпълнител. При ползване на подизпълнител, ИЗПЪЛНИТЕЛЯТ е длъжен да спазва разпоредбите на чл. 66 от Закона за обществени поръчки. ИЗПЪЛНИТЕЛЯТ се задължава да сключи договор за </w:t>
      </w:r>
      <w:proofErr w:type="spellStart"/>
      <w:r w:rsidRPr="009B62C1">
        <w:rPr>
          <w:rFonts w:ascii="Open Sans" w:hAnsi="Open Sans" w:cs="Open Sans"/>
          <w:bCs/>
        </w:rPr>
        <w:t>подизпълнение</w:t>
      </w:r>
      <w:proofErr w:type="spellEnd"/>
      <w:r w:rsidRPr="009B62C1">
        <w:rPr>
          <w:rFonts w:ascii="Open Sans" w:hAnsi="Open Sans" w:cs="Open Sans"/>
          <w:bCs/>
        </w:rPr>
        <w:t>, ако е обявил в офертата си ползването на подизпълнители.</w:t>
      </w:r>
    </w:p>
    <w:p w14:paraId="7D7FAB1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p w14:paraId="25D287A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7 </w:t>
      </w:r>
      <w:r w:rsidRPr="009B62C1">
        <w:rPr>
          <w:rFonts w:ascii="Open Sans" w:hAnsi="Open Sans" w:cs="Open Sans"/>
        </w:rPr>
        <w:t xml:space="preserve">ИЗПЪЛНИТЕЛЯТ има право: </w:t>
      </w:r>
    </w:p>
    <w:p w14:paraId="18AA57C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1. Да получи дължимото възнаграждение, съобразно уговореното в настоящия договор.</w:t>
      </w:r>
    </w:p>
    <w:p w14:paraId="59F52AE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да иска и да получава от </w:t>
      </w:r>
      <w:r w:rsidRPr="009B62C1">
        <w:rPr>
          <w:rFonts w:ascii="Open Sans" w:hAnsi="Open Sans" w:cs="Open Sans"/>
          <w:bCs/>
        </w:rPr>
        <w:t>ВЪЗЛОЖИТЕЛЯ</w:t>
      </w:r>
      <w:r w:rsidRPr="009B62C1">
        <w:rPr>
          <w:rFonts w:ascii="Open Sans" w:hAnsi="Open Sans" w:cs="Open Sans"/>
        </w:rPr>
        <w:t xml:space="preserve">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Договора;</w:t>
      </w:r>
    </w:p>
    <w:p w14:paraId="2D7CBF8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</w:rPr>
        <w:t xml:space="preserve">3. да получава  пълна и точна информация във връзка с изпълнението на задълженията си по договора; </w:t>
      </w:r>
    </w:p>
    <w:p w14:paraId="25CD954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AE4DE2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VII. ПРАВА и ЗАДЪЛЖЕНИЯ НА ВЪЗЛОЖИТЕЛЯ </w:t>
      </w:r>
    </w:p>
    <w:p w14:paraId="192C10D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8. </w:t>
      </w:r>
      <w:r w:rsidRPr="009B62C1">
        <w:rPr>
          <w:rFonts w:ascii="Open Sans" w:hAnsi="Open Sans" w:cs="Open Sans"/>
        </w:rPr>
        <w:t xml:space="preserve">ВЪЗЛОЖИТЕЛЯТ се задължава: </w:t>
      </w:r>
    </w:p>
    <w:p w14:paraId="4A8F775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lastRenderedPageBreak/>
        <w:t>1. Да приеме изпълнението на услугите, когато отговарят на договореното, по реда и при условията на този договор;</w:t>
      </w:r>
    </w:p>
    <w:p w14:paraId="7CE290B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2.</w:t>
      </w:r>
      <w:r w:rsidRPr="009B62C1">
        <w:rPr>
          <w:rFonts w:ascii="Open Sans" w:hAnsi="Open Sans" w:cs="Open Sans"/>
        </w:rPr>
        <w:t xml:space="preserve"> да заплати на ИЗПЪЛНИТЕЛЯ цената в размера, по реда и при условията, предвидени в този договор;</w:t>
      </w:r>
    </w:p>
    <w:p w14:paraId="1AD667D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Да съдейства и осигури достъп на ИЗПЪЛНИТЕЛЯ до информация и документация, свързана с изпълнението на настоящия договор. </w:t>
      </w:r>
    </w:p>
    <w:p w14:paraId="2E5B69B8" w14:textId="2A27440C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3. Да отговаря на всички въпроси на ИЗПЪЛНИТЕЛЯ, свързани с изпълнение на този договор. </w:t>
      </w:r>
    </w:p>
    <w:p w14:paraId="03F388E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4. да пази поверителна конфиденциалната информация, в съответствие с уговореното в този договор;</w:t>
      </w:r>
    </w:p>
    <w:p w14:paraId="30D8676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bookmarkStart w:id="7" w:name="_DV_M102"/>
      <w:bookmarkEnd w:id="7"/>
      <w:r w:rsidRPr="009B62C1">
        <w:rPr>
          <w:rFonts w:ascii="Open Sans" w:hAnsi="Open Sans" w:cs="Open Sans"/>
          <w:bCs/>
        </w:rPr>
        <w:t>5.</w:t>
      </w:r>
      <w:r w:rsidRPr="009B62C1">
        <w:rPr>
          <w:rFonts w:ascii="Open Sans" w:hAnsi="Open Sans" w:cs="Open Sans"/>
        </w:rPr>
        <w:t xml:space="preserve"> да оказва съдействие на ИЗПЪЛНИТЕЛЯ във връзка с изпълнението на този договор, включително и за отстраняване на възникнали пречки пред изпълнението на договора, когато ИЗПЪЛНИТЕЛЯТ поиска това;</w:t>
      </w:r>
    </w:p>
    <w:p w14:paraId="7902BD1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p w14:paraId="791C244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9</w:t>
      </w:r>
      <w:r w:rsidRPr="009B62C1">
        <w:rPr>
          <w:rFonts w:ascii="Open Sans" w:hAnsi="Open Sans" w:cs="Open Sans"/>
        </w:rPr>
        <w:t xml:space="preserve"> ВЪЗЛОЖИТЕЛЯТ има право:</w:t>
      </w:r>
    </w:p>
    <w:p w14:paraId="47A9397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1.</w:t>
      </w:r>
      <w:r w:rsidRPr="009B62C1">
        <w:rPr>
          <w:rFonts w:ascii="Open Sans" w:hAnsi="Open Sans" w:cs="Open Sans"/>
        </w:rPr>
        <w:t xml:space="preserve"> да изисква и да получи услугите в уговорения срок, количество и качество;</w:t>
      </w:r>
    </w:p>
    <w:p w14:paraId="420EA3E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bookmarkStart w:id="8" w:name="_DV_M95"/>
      <w:bookmarkEnd w:id="8"/>
      <w:r w:rsidRPr="009B62C1">
        <w:rPr>
          <w:rFonts w:ascii="Open Sans" w:hAnsi="Open Sans" w:cs="Open Sans"/>
          <w:bCs/>
        </w:rPr>
        <w:t>2.</w:t>
      </w:r>
      <w:r w:rsidRPr="009B62C1">
        <w:rPr>
          <w:rFonts w:ascii="Open Sans" w:hAnsi="Open Sans" w:cs="Open Sans"/>
        </w:rPr>
        <w:t xml:space="preserve"> да контролира изпълнението на поетите от </w:t>
      </w:r>
      <w:r w:rsidRPr="009B62C1">
        <w:rPr>
          <w:rFonts w:ascii="Open Sans" w:hAnsi="Open Sans" w:cs="Open Sans"/>
          <w:bCs/>
        </w:rPr>
        <w:t>ИЗПЪЛНИТЕЛЯ задължения, в т.ч. да иска и да получава информация от ИЗПЪЛНИТЕЛЯ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>през целия срок на договора, или да извършва проверки, при необходимост и на мястото на изпълнение на договора, но без с това да пречи на изпълнението;</w:t>
      </w:r>
    </w:p>
    <w:p w14:paraId="46B2EA0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3.</w:t>
      </w:r>
      <w:r w:rsidRPr="009B62C1">
        <w:rPr>
          <w:rFonts w:ascii="Open Sans" w:hAnsi="Open Sans" w:cs="Open Sans"/>
        </w:rPr>
        <w:t xml:space="preserve"> да изисква, при необходимост и по своя преценка, обосновка от страна на</w:t>
      </w:r>
      <w:r w:rsidRPr="009B62C1">
        <w:rPr>
          <w:rFonts w:ascii="Open Sans" w:hAnsi="Open Sans" w:cs="Open Sans"/>
          <w:bCs/>
        </w:rPr>
        <w:t xml:space="preserve"> </w:t>
      </w:r>
      <w:r w:rsidRPr="009B62C1">
        <w:rPr>
          <w:rFonts w:ascii="Open Sans" w:hAnsi="Open Sans" w:cs="Open Sans"/>
        </w:rPr>
        <w:t>ИЗПЪЛНИТЕЛЯ на изготвените от него разработки или съответна част от тях;</w:t>
      </w:r>
    </w:p>
    <w:p w14:paraId="58C8D3D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4.</w:t>
      </w:r>
      <w:r w:rsidRPr="009B62C1">
        <w:rPr>
          <w:rFonts w:ascii="Open Sans" w:hAnsi="Open Sans" w:cs="Open Sans"/>
        </w:rPr>
        <w:t xml:space="preserve"> да изисква от</w:t>
      </w:r>
      <w:r w:rsidRPr="009B62C1">
        <w:rPr>
          <w:rFonts w:ascii="Open Sans" w:hAnsi="Open Sans" w:cs="Open Sans"/>
          <w:bCs/>
        </w:rPr>
        <w:t xml:space="preserve"> </w:t>
      </w:r>
      <w:r w:rsidRPr="009B62C1">
        <w:rPr>
          <w:rFonts w:ascii="Open Sans" w:hAnsi="Open Sans" w:cs="Open Sans"/>
        </w:rPr>
        <w:t>ИЗПЪЛНИТЕЛЯ преработване или доработване на всяка от разработките;</w:t>
      </w:r>
    </w:p>
    <w:p w14:paraId="22E405C8" w14:textId="4DE4146F" w:rsidR="009B62C1" w:rsidRPr="00930F45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bCs/>
        </w:rPr>
        <w:t>5.</w:t>
      </w:r>
      <w:r w:rsidRPr="009B62C1">
        <w:rPr>
          <w:rFonts w:ascii="Open Sans" w:hAnsi="Open Sans" w:cs="Open Sans"/>
        </w:rPr>
        <w:t xml:space="preserve"> да не приеме някои от разработките, в съответствие с уговореното в чл. 12 от договора;</w:t>
      </w:r>
    </w:p>
    <w:p w14:paraId="20BE7DF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6F2F19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VIII. НЕПРЕОДОЛИМА СИЛА </w:t>
      </w:r>
    </w:p>
    <w:p w14:paraId="712B735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Чл. 10 (1)</w:t>
      </w:r>
      <w:r w:rsidRPr="009B62C1">
        <w:rPr>
          <w:rFonts w:ascii="Open Sans" w:hAnsi="Open Sans" w:cs="Open Sans"/>
        </w:rPr>
        <w:t xml:space="preserve"> Страните се освобождават от отговорност за неизпълнение на задълженията по настоящия договор, ако това се явява следствие от появата на форсмажорни обстоятелства като: пожар, земетресение, наводнение и други събития, представляващи „непреодолима сила” по смисъла на Закона за обществените поръчки и Търговския закон и ако тези обстоятелства непосредствено са повлияли на изпълнението на настоящия договор. В тези случаи, </w:t>
      </w:r>
      <w:r w:rsidRPr="009B62C1">
        <w:rPr>
          <w:rFonts w:ascii="Open Sans" w:hAnsi="Open Sans" w:cs="Open Sans"/>
        </w:rPr>
        <w:lastRenderedPageBreak/>
        <w:t xml:space="preserve">срокът на изпълнение на задълженията по договора се измества със съответното време, в течение на което действат такива обстоятелства. </w:t>
      </w:r>
    </w:p>
    <w:p w14:paraId="2AF5AF7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(2)</w:t>
      </w:r>
      <w:r w:rsidRPr="009B62C1">
        <w:rPr>
          <w:rFonts w:ascii="Open Sans" w:hAnsi="Open Sans" w:cs="Open Sans"/>
        </w:rPr>
        <w:t xml:space="preserve"> Страната, която се намира в невъзможност да изпълнява задълженията си по този договор поради непреодолима сила е длъжна незабавно: </w:t>
      </w:r>
    </w:p>
    <w:p w14:paraId="2E5A669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1. Да уведоми писмено другата страна за настъпилото събитие, което причинява неизпълнение на задълженията й за степента до която това събитие възпрепятства изпълнението на задълженията на тази страна, за причините на събитието, за неговото предполагаемо времетраене. </w:t>
      </w:r>
    </w:p>
    <w:p w14:paraId="5D1E855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Да предостави валиден Сертификат за форсмажорни обстоятелства, издаден от съответната оправомощена институция. </w:t>
      </w:r>
    </w:p>
    <w:p w14:paraId="76ED8C2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</w:rPr>
        <w:t xml:space="preserve">3. Да положи всички разумни усилия, за да избегне, отстрани или ограничи до минимум понесените вреди и загуби. </w:t>
      </w:r>
    </w:p>
    <w:p w14:paraId="1226AD8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(3)</w:t>
      </w:r>
      <w:r w:rsidRPr="009B62C1">
        <w:rPr>
          <w:rFonts w:ascii="Open Sans" w:hAnsi="Open Sans" w:cs="Open Sans"/>
        </w:rPr>
        <w:t xml:space="preserve"> Докато трае непреодолимата сила, изпълнението на задълженията по този договор се спира.</w:t>
      </w:r>
    </w:p>
    <w:p w14:paraId="70DCDDF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договора. </w:t>
      </w:r>
    </w:p>
    <w:p w14:paraId="643BAA6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(5)</w:t>
      </w:r>
      <w:r w:rsidRPr="009B62C1">
        <w:rPr>
          <w:rFonts w:ascii="Open Sans" w:hAnsi="Open Sans" w:cs="Open Sans"/>
        </w:rPr>
        <w:t xml:space="preserve"> Липсата на парични средства не представлява непреодолима сила. </w:t>
      </w:r>
    </w:p>
    <w:p w14:paraId="6005772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(6)</w:t>
      </w:r>
      <w:r w:rsidRPr="009B62C1">
        <w:rPr>
          <w:rFonts w:ascii="Open Sans" w:hAnsi="Open Sans" w:cs="Open Sans"/>
        </w:rPr>
        <w:t xml:space="preserve"> Определено събитие не може да се квалифицира като „непреодолима сила”, ако: </w:t>
      </w:r>
    </w:p>
    <w:p w14:paraId="4CB8FA6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1. Ефектът от това събитие е могъл да се избегне, ако някоя от страните е изпълнявала добросъвестно задълженията си по този договор. </w:t>
      </w:r>
    </w:p>
    <w:p w14:paraId="6F6BC03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Ефектът от това събитие е могъл да бъде избегнат или намален с полагането на всички разумни грижи. </w:t>
      </w:r>
    </w:p>
    <w:p w14:paraId="13BB27E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B79A01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  <w:bCs/>
        </w:rPr>
        <w:t xml:space="preserve">ІХ. КОНФЛИКТ НА ИНТЕРЕСИ </w:t>
      </w:r>
    </w:p>
    <w:p w14:paraId="3400291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Чл.11 (1)</w:t>
      </w:r>
      <w:r w:rsidRPr="009B62C1">
        <w:rPr>
          <w:rFonts w:ascii="Open Sans" w:hAnsi="Open Sans" w:cs="Open Sans"/>
        </w:rPr>
        <w:t xml:space="preserve"> </w:t>
      </w:r>
      <w:r w:rsidRPr="009B62C1">
        <w:rPr>
          <w:rFonts w:ascii="Open Sans" w:hAnsi="Open Sans" w:cs="Open Sans"/>
          <w:b/>
          <w:bCs/>
        </w:rPr>
        <w:t xml:space="preserve">ИЗПЪЛНИТЕЛЯТ </w:t>
      </w:r>
      <w:r w:rsidRPr="009B62C1">
        <w:rPr>
          <w:rFonts w:ascii="Open Sans" w:hAnsi="Open Sans" w:cs="Open Sans"/>
        </w:rPr>
        <w:t xml:space="preserve">се задължава да предприеме всички необходими мерки за избягване на конфликт на интереси, както и да уведоми незабавно </w:t>
      </w:r>
      <w:r w:rsidRPr="009B62C1">
        <w:rPr>
          <w:rFonts w:ascii="Open Sans" w:hAnsi="Open Sans" w:cs="Open Sans"/>
          <w:b/>
          <w:bCs/>
        </w:rPr>
        <w:t xml:space="preserve">ВЪЗЛОЖИТЕЛЯ </w:t>
      </w:r>
      <w:r w:rsidRPr="009B62C1">
        <w:rPr>
          <w:rFonts w:ascii="Open Sans" w:hAnsi="Open Sans" w:cs="Open Sans"/>
        </w:rPr>
        <w:t xml:space="preserve">относно обстоятелство, което предизвиква или може да предизвика подобен конфликт. </w:t>
      </w:r>
    </w:p>
    <w:p w14:paraId="053525C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(2)</w:t>
      </w:r>
      <w:r w:rsidRPr="009B62C1">
        <w:rPr>
          <w:rFonts w:ascii="Open Sans" w:hAnsi="Open Sans" w:cs="Open Sans"/>
        </w:rPr>
        <w:t xml:space="preserve"> Конфликт на интереси е налице, когато за безпристрастното и обективно изпълнение на функциите по договора на което и да е лице, може да възникне съмнение поради причини, свързани със семейството, емоционалния живот, политическата или националната принадлежност, икономически интереси или други общи интереси, които то има с друго лице, съгласно чл. 61 от Регламент (ЕС, </w:t>
      </w:r>
      <w:r w:rsidRPr="009B62C1">
        <w:rPr>
          <w:rFonts w:ascii="Open Sans" w:hAnsi="Open Sans" w:cs="Open Sans"/>
        </w:rPr>
        <w:lastRenderedPageBreak/>
        <w:t xml:space="preserve">ЕВРАТОМ) № 2018/1046, както и по смисъла на </w:t>
      </w:r>
      <w:proofErr w:type="spellStart"/>
      <w:r w:rsidRPr="009B62C1">
        <w:rPr>
          <w:rFonts w:ascii="Open Sans" w:hAnsi="Open Sans" w:cs="Open Sans"/>
        </w:rPr>
        <w:t>Законa</w:t>
      </w:r>
      <w:proofErr w:type="spellEnd"/>
      <w:r w:rsidRPr="009B62C1">
        <w:rPr>
          <w:rFonts w:ascii="Open Sans" w:hAnsi="Open Sans" w:cs="Open Sans"/>
        </w:rPr>
        <w:t xml:space="preserve"> за противодействие на корупцията и за отнемане на незаконно придобитото имущество.</w:t>
      </w:r>
    </w:p>
    <w:p w14:paraId="62F8307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ab/>
      </w:r>
    </w:p>
    <w:p w14:paraId="666937C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bookmarkStart w:id="9" w:name="_Toc515523969"/>
      <w:r w:rsidRPr="009B62C1">
        <w:rPr>
          <w:rFonts w:ascii="Open Sans" w:hAnsi="Open Sans" w:cs="Open Sans"/>
          <w:b/>
          <w:bCs/>
          <w:iCs/>
        </w:rPr>
        <w:t>Х. ПРАВА ВЪРХУ РЕЗУЛТАТИТЕ ОТ ДОГОВОРА</w:t>
      </w:r>
    </w:p>
    <w:p w14:paraId="6D8CA2C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Чл. 12 </w:t>
      </w:r>
      <w:r w:rsidRPr="009B62C1">
        <w:rPr>
          <w:rFonts w:ascii="Open Sans" w:hAnsi="Open Sans" w:cs="Open Sans"/>
          <w:b/>
          <w:bCs/>
          <w:iCs/>
          <w:lang w:val="ru-RU"/>
        </w:rPr>
        <w:t xml:space="preserve">(1) </w:t>
      </w:r>
      <w:r w:rsidRPr="009B62C1">
        <w:rPr>
          <w:rFonts w:ascii="Open Sans" w:hAnsi="Open Sans" w:cs="Open Sans"/>
          <w:iCs/>
        </w:rPr>
        <w:t>ВЪЗЛОЖИТЕЛЯТ</w:t>
      </w:r>
      <w:r w:rsidRPr="009B62C1">
        <w:rPr>
          <w:rFonts w:ascii="Open Sans" w:hAnsi="Open Sans" w:cs="Open Sans"/>
          <w:b/>
          <w:bCs/>
          <w:iCs/>
        </w:rPr>
        <w:t xml:space="preserve"> </w:t>
      </w:r>
      <w:r w:rsidRPr="009B62C1">
        <w:rPr>
          <w:rFonts w:ascii="Open Sans" w:hAnsi="Open Sans" w:cs="Open Sans"/>
          <w:iCs/>
        </w:rPr>
        <w:t xml:space="preserve">получава изключително право на използване на резултатите от изпълнение предмета на настоящия договор в страната и чужбина. </w:t>
      </w:r>
    </w:p>
    <w:p w14:paraId="474CB66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r w:rsidRPr="009B62C1">
        <w:rPr>
          <w:rFonts w:ascii="Open Sans" w:hAnsi="Open Sans" w:cs="Open Sans"/>
          <w:b/>
          <w:iCs/>
        </w:rPr>
        <w:t>(2)</w:t>
      </w:r>
      <w:r w:rsidRPr="009B62C1">
        <w:rPr>
          <w:rFonts w:ascii="Open Sans" w:hAnsi="Open Sans" w:cs="Open Sans"/>
          <w:iCs/>
        </w:rPr>
        <w:t xml:space="preserve"> </w:t>
      </w:r>
      <w:r w:rsidRPr="009B62C1">
        <w:rPr>
          <w:rFonts w:ascii="Open Sans" w:hAnsi="Open Sans" w:cs="Open Sans"/>
          <w:bCs/>
          <w:iCs/>
        </w:rPr>
        <w:t>Страните се съгласяват, на основание чл. 42, ал. 1 от Закона за авторското право и сродните му права, че авторските права върху всички документи и материали, и всякакви други елементи или компоненти, създадени в резултат на или във връзка с изпълнението на договора, принадлежат изцяло на ВЪЗЛОЖИТЕЛЯ в същия обем, в който биха принадлежали на автора. ИЗПЪЛНИТЕЛЯТ декларира и гарантира, че трети лица не притежават права върху изготвените документи и други резултати от изпълнението на договора, които могат да бъдат обект на авторско право.</w:t>
      </w:r>
      <w:r w:rsidRPr="009B62C1">
        <w:rPr>
          <w:rFonts w:ascii="Open Sans" w:hAnsi="Open Sans" w:cs="Open Sans"/>
          <w:b/>
          <w:bCs/>
          <w:iCs/>
        </w:rPr>
        <w:t xml:space="preserve"> </w:t>
      </w:r>
    </w:p>
    <w:p w14:paraId="64FF7E9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(3) </w:t>
      </w:r>
      <w:r w:rsidRPr="009B62C1">
        <w:rPr>
          <w:rFonts w:ascii="Open Sans" w:hAnsi="Open Sans" w:cs="Open Sans"/>
          <w:bCs/>
          <w:iCs/>
        </w:rPr>
        <w:t xml:space="preserve">В случай че бъде установено с влязло в сила съдебно решение или в случай че ВЪЗЛОЖИТЕЛЯТ и/или ИЗПЪЛНИТЕЛЯТ установят, че с изготвянето, въвеждането и използването на документи или други материали, съставени при изпълнението на този договор, е нарушено авторско право на трето лице, </w:t>
      </w:r>
      <w:r w:rsidRPr="009B62C1">
        <w:rPr>
          <w:rFonts w:ascii="Open Sans" w:hAnsi="Open Sans" w:cs="Open Sans"/>
          <w:iCs/>
        </w:rPr>
        <w:t>ИЗПЪЛНИТЕЛЯТ се задължава да направи възможно за ВЪЗЛОЖИТЕЛЯ използването им:</w:t>
      </w:r>
    </w:p>
    <w:p w14:paraId="38A83E8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  <w:iCs/>
        </w:rPr>
      </w:pPr>
      <w:r w:rsidRPr="009B62C1">
        <w:rPr>
          <w:rFonts w:ascii="Open Sans" w:hAnsi="Open Sans" w:cs="Open Sans"/>
          <w:bCs/>
          <w:iCs/>
        </w:rPr>
        <w:t>1. чрез промяна на съответния документ или материал; или</w:t>
      </w:r>
    </w:p>
    <w:p w14:paraId="2973621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  <w:iCs/>
        </w:rPr>
      </w:pPr>
      <w:r w:rsidRPr="009B62C1">
        <w:rPr>
          <w:rFonts w:ascii="Open Sans" w:hAnsi="Open Sans" w:cs="Open Sans"/>
          <w:bCs/>
          <w:iCs/>
        </w:rPr>
        <w:t>2. 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14:paraId="4A86C3C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r w:rsidRPr="009B62C1">
        <w:rPr>
          <w:rFonts w:ascii="Open Sans" w:hAnsi="Open Sans" w:cs="Open Sans"/>
          <w:bCs/>
          <w:iCs/>
        </w:rPr>
        <w:t>3. като получи за своя сметка разрешение за ползване на продукта от третото лице, чиито права са нарушени.</w:t>
      </w:r>
    </w:p>
    <w:p w14:paraId="2F12793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(4) </w:t>
      </w:r>
      <w:r w:rsidRPr="009B62C1">
        <w:rPr>
          <w:rFonts w:ascii="Open Sans" w:hAnsi="Open Sans" w:cs="Open Sans"/>
          <w:iCs/>
        </w:rPr>
        <w:t>ВЪЗЛОЖИТЕЛЯТ уведомява ИЗПЪЛНИТЕЛЯ за претенциите за нарушени авторски права от страна на трети лица в срок до 7 /седем/ дни от узнаването им. В случай, че трети лица предявят основателни претенции, ИЗПЪЛНИТЕЛЯТ носи пълната отговорност и понася всички щети, произтичащи от това. ВЪЗЛОЖИТЕЛЯТ привлича ИЗПЪЛНИТЕЛЯ в евентуален спор за нарушено авторско право във връзка с изпълнението по договора.</w:t>
      </w:r>
    </w:p>
    <w:p w14:paraId="72C0585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(5) </w:t>
      </w:r>
      <w:r w:rsidRPr="009B62C1">
        <w:rPr>
          <w:rFonts w:ascii="Open Sans" w:hAnsi="Open Sans" w:cs="Open Sans"/>
          <w:iCs/>
        </w:rPr>
        <w:t xml:space="preserve">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лица. </w:t>
      </w:r>
    </w:p>
    <w:p w14:paraId="5808FD8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</w:p>
    <w:p w14:paraId="6BF2353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  <w:r w:rsidRPr="009B62C1">
        <w:rPr>
          <w:rFonts w:ascii="Open Sans" w:hAnsi="Open Sans" w:cs="Open Sans"/>
          <w:b/>
          <w:iCs/>
        </w:rPr>
        <w:t>ХІ. САНКЦИИ ПРИ НЕИЗПЪЛНЕНИЕ</w:t>
      </w:r>
      <w:bookmarkEnd w:id="9"/>
    </w:p>
    <w:p w14:paraId="45F0B31C" w14:textId="6CF0D542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lastRenderedPageBreak/>
        <w:t xml:space="preserve">Чл. 13 </w:t>
      </w:r>
      <w:r w:rsidRPr="009B62C1">
        <w:rPr>
          <w:rFonts w:ascii="Open Sans" w:hAnsi="Open Sans" w:cs="Open Sans"/>
        </w:rPr>
        <w:t xml:space="preserve">При просрочване изпълнението на задълженията по този договор, неизправната страна дължи на изправната неустойка в размер на 0,1 % (нула цяло и едно на сто) от цената на договора за всеки ден забава, но не повече от </w:t>
      </w:r>
      <w:r w:rsidR="00E4579D">
        <w:rPr>
          <w:rFonts w:ascii="Open Sans" w:hAnsi="Open Sans" w:cs="Open Sans"/>
        </w:rPr>
        <w:t>10</w:t>
      </w:r>
      <w:r w:rsidRPr="009B62C1">
        <w:rPr>
          <w:rFonts w:ascii="Open Sans" w:hAnsi="Open Sans" w:cs="Open Sans"/>
        </w:rPr>
        <w:t xml:space="preserve"> % (</w:t>
      </w:r>
      <w:r w:rsidR="00E4579D">
        <w:rPr>
          <w:rFonts w:ascii="Open Sans" w:hAnsi="Open Sans" w:cs="Open Sans"/>
        </w:rPr>
        <w:t>десет</w:t>
      </w:r>
      <w:r w:rsidRPr="009B62C1">
        <w:rPr>
          <w:rFonts w:ascii="Open Sans" w:hAnsi="Open Sans" w:cs="Open Sans"/>
        </w:rPr>
        <w:t xml:space="preserve"> на сто) от стойността на договора.</w:t>
      </w:r>
    </w:p>
    <w:p w14:paraId="3E14062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14 </w:t>
      </w:r>
      <w:r w:rsidRPr="009B62C1">
        <w:rPr>
          <w:rFonts w:ascii="Open Sans" w:hAnsi="Open Sans" w:cs="Open Sans"/>
        </w:rPr>
        <w:t xml:space="preserve">При констатирано лошо или друго неточно или частично изпълнение на отделна дейност или при отклонение от изискванията на ВЪЗЛОЖИТЕЛЯ, посочени в техническата спецификация, ВЪЗЛОЖИТЕЛЯТ има право да поиска от </w:t>
      </w:r>
      <w:r w:rsidRPr="009B62C1">
        <w:rPr>
          <w:rFonts w:ascii="Open Sans" w:hAnsi="Open Sans" w:cs="Open Sans"/>
          <w:bCs/>
        </w:rPr>
        <w:t>ИЗПЪЛНИТЕЛЯ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 xml:space="preserve">да изпълни изцяло и качествено съответната дейност, без да дължи допълнително възнаграждение за това. </w:t>
      </w:r>
    </w:p>
    <w:p w14:paraId="213BC20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15 </w:t>
      </w:r>
      <w:r w:rsidRPr="009B62C1">
        <w:rPr>
          <w:rFonts w:ascii="Open Sans" w:hAnsi="Open Sans" w:cs="Open Sans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0C8E8C0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  <w:bookmarkStart w:id="10" w:name="_Toc515523970"/>
    </w:p>
    <w:p w14:paraId="539F0FC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  <w:r w:rsidRPr="009B62C1">
        <w:rPr>
          <w:rFonts w:ascii="Open Sans" w:hAnsi="Open Sans" w:cs="Open Sans"/>
          <w:b/>
          <w:iCs/>
        </w:rPr>
        <w:t>ХІІ. ПРЕКРАТЯВАНЕ НА ДОГОВОРА</w:t>
      </w:r>
      <w:bookmarkEnd w:id="10"/>
    </w:p>
    <w:p w14:paraId="182D55A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16 (1)</w:t>
      </w:r>
      <w:r w:rsidRPr="009B62C1">
        <w:rPr>
          <w:rFonts w:ascii="Open Sans" w:hAnsi="Open Sans" w:cs="Open Sans"/>
        </w:rPr>
        <w:t xml:space="preserve"> Този договор се прекратява:</w:t>
      </w:r>
    </w:p>
    <w:p w14:paraId="1E3CCEE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1. с изтичане на срока на договора;</w:t>
      </w:r>
    </w:p>
    <w:p w14:paraId="1DD938F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с изпълнението на всички задължения на страните по него; </w:t>
      </w:r>
    </w:p>
    <w:p w14:paraId="316B7AE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3. по взаимно съгласие на страните, изразено в писмена форма; </w:t>
      </w:r>
    </w:p>
    <w:p w14:paraId="0355DC1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4. 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14:paraId="0FE9036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5.ВЪЗЛОЖИТЕЛЯТ може да прекрати договора едностранно и без предизвестие, с писмено известие, ако в резултат на непредвидени обстоятелства, възникнали след сключването му, не е в състояние да изпълни своите задължения.</w:t>
      </w:r>
    </w:p>
    <w:p w14:paraId="7933230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6. когато за ИЗПЪЛНИТЕЛЯ бъде открито производство по несъстоятелност или ликвидация – по искане на ВЪЗЛОЖИТЕЛЯ.</w:t>
      </w:r>
    </w:p>
    <w:p w14:paraId="39D2F93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7. С едностранно изявление на изправната страна за развалянето му при установено съществено неизпълнение на задълженията на другата; </w:t>
      </w:r>
    </w:p>
    <w:p w14:paraId="6DAF85A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8.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 xml:space="preserve">Едностранното разваляне на договора по т. 7 се допуска при пълно неизпълнение, частично, лошо или забавено изпълнение съгласно условията на чл. 87- 88 от ЗЗД. </w:t>
      </w:r>
    </w:p>
    <w:p w14:paraId="01A6326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FE7726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17 </w:t>
      </w:r>
      <w:r w:rsidRPr="009B62C1">
        <w:rPr>
          <w:rFonts w:ascii="Open Sans" w:hAnsi="Open Sans" w:cs="Open Sans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14:paraId="4D1CB7F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lastRenderedPageBreak/>
        <w:t xml:space="preserve">1. </w:t>
      </w:r>
      <w:r w:rsidRPr="009B62C1">
        <w:rPr>
          <w:rFonts w:ascii="Open Sans" w:hAnsi="Open Sans" w:cs="Open Sans"/>
          <w:bCs/>
        </w:rPr>
        <w:t xml:space="preserve">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плащания; </w:t>
      </w:r>
    </w:p>
    <w:p w14:paraId="61CADFF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</w:t>
      </w:r>
      <w:r w:rsidRPr="009B62C1">
        <w:rPr>
          <w:rFonts w:ascii="Open Sans" w:hAnsi="Open Sans" w:cs="Open Sans"/>
          <w:bCs/>
        </w:rPr>
        <w:t xml:space="preserve">ИЗПЪЛНИТЕЛЯТ </w:t>
      </w:r>
      <w:r w:rsidRPr="009B62C1">
        <w:rPr>
          <w:rFonts w:ascii="Open Sans" w:hAnsi="Open Sans" w:cs="Open Sans"/>
        </w:rPr>
        <w:t>се задължава:</w:t>
      </w:r>
    </w:p>
    <w:p w14:paraId="3EFEE10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9B62C1">
        <w:rPr>
          <w:rFonts w:ascii="Open Sans" w:hAnsi="Open Sans" w:cs="Open Sans"/>
          <w:bCs/>
        </w:rPr>
        <w:t>ВЪЗЛОЖИТЕЛЯ;</w:t>
      </w:r>
      <w:r w:rsidRPr="009B62C1">
        <w:rPr>
          <w:rFonts w:ascii="Open Sans" w:hAnsi="Open Sans" w:cs="Open Sans"/>
        </w:rPr>
        <w:t xml:space="preserve"> </w:t>
      </w:r>
    </w:p>
    <w:p w14:paraId="530B51E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б) да предаде на </w:t>
      </w:r>
      <w:r w:rsidRPr="009B62C1">
        <w:rPr>
          <w:rFonts w:ascii="Open Sans" w:hAnsi="Open Sans" w:cs="Open Sans"/>
          <w:bCs/>
        </w:rPr>
        <w:t xml:space="preserve">ВЪЗЛОЖИТЕЛЯ </w:t>
      </w:r>
      <w:r w:rsidRPr="009B62C1">
        <w:rPr>
          <w:rFonts w:ascii="Open Sans" w:hAnsi="Open Sans" w:cs="Open Sans"/>
        </w:rPr>
        <w:t xml:space="preserve">всички разработки, изготвени от него в изпълнение на договора до датата на прекратяването; </w:t>
      </w:r>
    </w:p>
    <w:p w14:paraId="745324D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в) да върне на ВЪЗЛОЖИТЕЛЯ всички документи и материали, които са собственост на ВЪЗЛОЖИТЕЛЯ и са били предоставени на ИЗПЪЛНИТЕЛЯ във връзка с предмета на договора.</w:t>
      </w:r>
    </w:p>
    <w:p w14:paraId="34B98FA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/>
        </w:rPr>
        <w:t>Чл. 18</w:t>
      </w:r>
      <w:r w:rsidRPr="009B62C1">
        <w:rPr>
          <w:rFonts w:ascii="Open Sans" w:hAnsi="Open Sans" w:cs="Open Sans"/>
          <w:bCs/>
        </w:rPr>
        <w:t xml:space="preserve"> При предсрочно прекратяване на договора, ВЪЗЛОЖИТЕЛЯТ е длъжен да заплати на ИЗПЪЛНИТЕЛЯ реално изпълнените и приети по установения</w:t>
      </w:r>
      <w:r w:rsidRPr="009B62C1">
        <w:rPr>
          <w:rFonts w:ascii="Open Sans" w:hAnsi="Open Sans" w:cs="Open Sans"/>
        </w:rPr>
        <w:t xml:space="preserve"> ред услуги.</w:t>
      </w:r>
    </w:p>
    <w:p w14:paraId="4DC9704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3E4655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</w:rPr>
        <w:t>ХІІІ. ИЗМЕНЕНИЕ НА ДОГОВОРА</w:t>
      </w:r>
    </w:p>
    <w:p w14:paraId="2C10EB37" w14:textId="18A6321F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/>
          <w:bCs/>
        </w:rPr>
        <w:t>Чл. 19</w:t>
      </w:r>
      <w:r w:rsidRPr="009B62C1">
        <w:rPr>
          <w:rFonts w:ascii="Open Sans" w:hAnsi="Open Sans" w:cs="Open Sans"/>
          <w:bCs/>
        </w:rPr>
        <w:t xml:space="preserve"> Договорът за изпълнение може да бъде изменян при обоснована необходимост, по ред и съгласно условията на чл.10 от Постановление на МС №</w:t>
      </w:r>
      <w:r w:rsidR="00AA030C" w:rsidRPr="00AE3342">
        <w:rPr>
          <w:rFonts w:ascii="Open Sans" w:hAnsi="Open Sans" w:cs="Open Sans"/>
          <w:bCs/>
          <w:lang w:val="ru-RU"/>
        </w:rPr>
        <w:t>4</w:t>
      </w:r>
      <w:r w:rsidRPr="009B62C1">
        <w:rPr>
          <w:rFonts w:ascii="Open Sans" w:hAnsi="Open Sans" w:cs="Open Sans"/>
          <w:bCs/>
        </w:rPr>
        <w:t>/20</w:t>
      </w:r>
      <w:r w:rsidR="00AA030C" w:rsidRPr="00AE3342">
        <w:rPr>
          <w:rFonts w:ascii="Open Sans" w:hAnsi="Open Sans" w:cs="Open Sans"/>
          <w:bCs/>
          <w:lang w:val="ru-RU"/>
        </w:rPr>
        <w:t>24</w:t>
      </w:r>
      <w:r w:rsidRPr="009B62C1">
        <w:rPr>
          <w:rFonts w:ascii="Open Sans" w:hAnsi="Open Sans" w:cs="Open Sans"/>
          <w:bCs/>
        </w:rPr>
        <w:t xml:space="preserve">. Такава необходимост може да възникне при настъпване на съществени промени в договора за финансиране на проекта/ в работен план и/или графика му за изпълнение, което може да наложи изменения в сключения с избрания чрез настоящата публична покана изпълнители. Всички изменения на договора за изпълнение се съгласуват с Управляващия орган/ Националния орган на програмата </w:t>
      </w:r>
      <w:r w:rsidRPr="009B62C1">
        <w:rPr>
          <w:rFonts w:ascii="Open Sans" w:hAnsi="Open Sans" w:cs="Open Sans"/>
          <w:bCs/>
          <w:lang w:val="ru-RU"/>
        </w:rPr>
        <w:t>(</w:t>
      </w:r>
      <w:r w:rsidRPr="009B62C1">
        <w:rPr>
          <w:rFonts w:ascii="Open Sans" w:hAnsi="Open Sans" w:cs="Open Sans"/>
          <w:bCs/>
        </w:rPr>
        <w:t>което е приложимо</w:t>
      </w:r>
      <w:r w:rsidRPr="009B62C1">
        <w:rPr>
          <w:rFonts w:ascii="Open Sans" w:hAnsi="Open Sans" w:cs="Open Sans"/>
          <w:bCs/>
          <w:lang w:val="ru-RU"/>
        </w:rPr>
        <w:t>)</w:t>
      </w:r>
      <w:r w:rsidRPr="009B62C1">
        <w:rPr>
          <w:rFonts w:ascii="Open Sans" w:hAnsi="Open Sans" w:cs="Open Sans"/>
          <w:bCs/>
        </w:rPr>
        <w:t xml:space="preserve"> и не могат да водят до промяна в предмета на процедурата. След получаване на разрешение от страна на УО/НО, </w:t>
      </w:r>
      <w:r w:rsidR="00E4579D" w:rsidRPr="009B62C1">
        <w:rPr>
          <w:rFonts w:ascii="Open Sans" w:hAnsi="Open Sans" w:cs="Open Sans"/>
          <w:bCs/>
        </w:rPr>
        <w:t xml:space="preserve">ВЪЗЛОЖИТЕЛЯТ </w:t>
      </w:r>
      <w:r w:rsidRPr="009B62C1">
        <w:rPr>
          <w:rFonts w:ascii="Open Sans" w:hAnsi="Open Sans" w:cs="Open Sans"/>
          <w:bCs/>
        </w:rPr>
        <w:t xml:space="preserve">и </w:t>
      </w:r>
      <w:r w:rsidR="00E4579D" w:rsidRPr="009B62C1">
        <w:rPr>
          <w:rFonts w:ascii="Open Sans" w:hAnsi="Open Sans" w:cs="Open Sans"/>
          <w:bCs/>
        </w:rPr>
        <w:t xml:space="preserve">ИЗПЪЛНИТЕЛЯТ </w:t>
      </w:r>
      <w:r w:rsidRPr="009B62C1">
        <w:rPr>
          <w:rFonts w:ascii="Open Sans" w:hAnsi="Open Sans" w:cs="Open Sans"/>
          <w:bCs/>
        </w:rPr>
        <w:t>сключват писмено допълнително споразумение към договор</w:t>
      </w:r>
      <w:r w:rsidR="00E4579D">
        <w:rPr>
          <w:rFonts w:ascii="Open Sans" w:hAnsi="Open Sans" w:cs="Open Sans"/>
          <w:bCs/>
        </w:rPr>
        <w:t>а</w:t>
      </w:r>
      <w:r w:rsidRPr="009B62C1">
        <w:rPr>
          <w:rFonts w:ascii="Open Sans" w:hAnsi="Open Sans" w:cs="Open Sans"/>
          <w:bCs/>
        </w:rPr>
        <w:t>.</w:t>
      </w:r>
    </w:p>
    <w:p w14:paraId="201C555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/>
          <w:bCs/>
        </w:rPr>
        <w:t xml:space="preserve">Чл. 20 </w:t>
      </w:r>
      <w:r w:rsidRPr="009B62C1">
        <w:rPr>
          <w:rFonts w:ascii="Open Sans" w:hAnsi="Open Sans" w:cs="Open Sans"/>
          <w:bCs/>
        </w:rPr>
        <w:t xml:space="preserve">Договорът може да бъде изменен и при взаимно съгласие на страните, както и при установена явна фактическа грешка. </w:t>
      </w:r>
    </w:p>
    <w:p w14:paraId="7A0241C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Чл. 21</w:t>
      </w:r>
      <w:r w:rsidRPr="009B62C1">
        <w:rPr>
          <w:rFonts w:ascii="Open Sans" w:hAnsi="Open Sans" w:cs="Open Sans"/>
          <w:bCs/>
        </w:rPr>
        <w:t xml:space="preserve"> При необходимост и след предварително разрешение от УО/НО могат да бъдат заменени експертите, отговарящи за изпълнението на договора, с други експерти, които да отговарят на същите изисквания, необходими за качественото изпълнение на договора.</w:t>
      </w:r>
    </w:p>
    <w:p w14:paraId="43A1FCA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865933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XІV. ЗАКЛЮЧИТЕЛНИ КЛАУЗИ </w:t>
      </w:r>
    </w:p>
    <w:p w14:paraId="2BCD7FF2" w14:textId="77777777" w:rsid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lastRenderedPageBreak/>
        <w:t>Чл. 22 (1)</w:t>
      </w:r>
      <w:r w:rsidRPr="009B62C1">
        <w:rPr>
          <w:rFonts w:ascii="Open Sans" w:hAnsi="Open Sans" w:cs="Open Sans"/>
        </w:rPr>
        <w:t xml:space="preserve"> Страните по настоящия договор следва да отправят всички съобщения и уведомления помежду си само в писмена форма на следните адреси и телефони за кореспонденция: </w:t>
      </w:r>
    </w:p>
    <w:p w14:paraId="4D68EA1C" w14:textId="77777777" w:rsidR="00647727" w:rsidRPr="009B62C1" w:rsidRDefault="00647727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5B22E0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 xml:space="preserve">За ВЪЗЛОЖИТЕЛЯ: </w:t>
      </w:r>
    </w:p>
    <w:p w14:paraId="6EC1A417" w14:textId="0965C4CB" w:rsidR="009B62C1" w:rsidRPr="00DC2E4D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DC2E4D">
        <w:rPr>
          <w:rFonts w:ascii="Open Sans" w:hAnsi="Open Sans" w:cs="Open Sans"/>
        </w:rPr>
        <w:t xml:space="preserve">Адрес: </w:t>
      </w:r>
      <w:r w:rsidR="00647727" w:rsidRPr="00D16197">
        <w:rPr>
          <w:rFonts w:ascii="Open Sans" w:eastAsia="Arial" w:hAnsi="Open Sans" w:cs="Open Sans"/>
          <w:color w:val="000000"/>
        </w:rPr>
        <w:t>ул. „Петрова нива“ №20</w:t>
      </w:r>
      <w:r w:rsidR="00647727">
        <w:rPr>
          <w:rFonts w:ascii="Open Sans" w:eastAsia="Arial" w:hAnsi="Open Sans" w:cs="Open Sans"/>
          <w:color w:val="000000"/>
        </w:rPr>
        <w:t xml:space="preserve">, </w:t>
      </w:r>
      <w:r w:rsidR="00647727" w:rsidRPr="00D16197">
        <w:rPr>
          <w:rFonts w:ascii="Open Sans" w:eastAsia="Arial" w:hAnsi="Open Sans" w:cs="Open Sans"/>
          <w:color w:val="000000"/>
        </w:rPr>
        <w:t>Бургас, с. Маринка</w:t>
      </w:r>
      <w:r w:rsidR="00647727">
        <w:rPr>
          <w:rFonts w:ascii="Open Sans" w:eastAsia="Arial" w:hAnsi="Open Sans" w:cs="Open Sans"/>
          <w:color w:val="000000"/>
        </w:rPr>
        <w:t>, ПК</w:t>
      </w:r>
      <w:r w:rsidR="00647727" w:rsidRPr="00D16197">
        <w:rPr>
          <w:rFonts w:ascii="Open Sans" w:eastAsia="Arial" w:hAnsi="Open Sans" w:cs="Open Sans"/>
          <w:color w:val="000000"/>
        </w:rPr>
        <w:t>8154</w:t>
      </w:r>
    </w:p>
    <w:p w14:paraId="4CD378BE" w14:textId="033685B1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Тел: +359 89 851 5513</w:t>
      </w:r>
      <w:r w:rsidR="00DC2E4D">
        <w:rPr>
          <w:rFonts w:ascii="Open Sans" w:hAnsi="Open Sans" w:cs="Open Sans"/>
        </w:rPr>
        <w:t>;</w:t>
      </w:r>
    </w:p>
    <w:p w14:paraId="67CBF4AD" w14:textId="29C75407" w:rsidR="009B62C1" w:rsidRPr="000476D7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lang w:val="en-US"/>
        </w:rPr>
        <w:t>Email</w:t>
      </w:r>
      <w:r w:rsidRPr="00AE3342">
        <w:rPr>
          <w:rFonts w:ascii="Open Sans" w:hAnsi="Open Sans" w:cs="Open Sans"/>
          <w:lang w:val="ru-RU"/>
        </w:rPr>
        <w:t xml:space="preserve">: </w:t>
      </w:r>
      <w:r w:rsidR="00647727" w:rsidRPr="00D16197">
        <w:rPr>
          <w:rFonts w:ascii="Open Sans" w:eastAsia="Arial" w:hAnsi="Open Sans" w:cs="Open Sans"/>
          <w:color w:val="000000"/>
        </w:rPr>
        <w:t>office@viapontica.org</w:t>
      </w:r>
    </w:p>
    <w:p w14:paraId="1676810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Лице за контакт: Ина Агафонова </w:t>
      </w:r>
    </w:p>
    <w:p w14:paraId="5B404D1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CD9847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 xml:space="preserve">За ИЗПЪЛНИТЕЛЯ: </w:t>
      </w:r>
    </w:p>
    <w:p w14:paraId="4FBC2D7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Адрес: ............................</w:t>
      </w:r>
    </w:p>
    <w:p w14:paraId="0128EC5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Тел: ...............................</w:t>
      </w:r>
    </w:p>
    <w:p w14:paraId="19FFDC10" w14:textId="77777777" w:rsidR="009B62C1" w:rsidRPr="00AE3342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lang w:val="en-US"/>
        </w:rPr>
        <w:t>Email</w:t>
      </w:r>
      <w:r w:rsidRPr="00AE3342">
        <w:rPr>
          <w:rFonts w:ascii="Open Sans" w:hAnsi="Open Sans" w:cs="Open Sans"/>
          <w:lang w:val="ru-RU"/>
        </w:rPr>
        <w:t>: …………………………………….</w:t>
      </w:r>
    </w:p>
    <w:p w14:paraId="07AA217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Лице за контакт: ...................</w:t>
      </w:r>
    </w:p>
    <w:p w14:paraId="24D2946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Длъжност: ............................</w:t>
      </w:r>
    </w:p>
    <w:p w14:paraId="3D95190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(2) </w:t>
      </w:r>
      <w:r w:rsidRPr="009B62C1">
        <w:rPr>
          <w:rFonts w:ascii="Open Sans" w:hAnsi="Open Sans" w:cs="Open Sans"/>
        </w:rPr>
        <w:t xml:space="preserve">Писмената форма се смята за спазена и когато те са отправени и по имейл. </w:t>
      </w:r>
    </w:p>
    <w:p w14:paraId="1BED708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(3)</w:t>
      </w:r>
      <w:r w:rsidRPr="009B62C1">
        <w:rPr>
          <w:rFonts w:ascii="Open Sans" w:hAnsi="Open Sans" w:cs="Open Sans"/>
        </w:rPr>
        <w:t xml:space="preserve"> При промяна на посочените адреси, телефони и други данни за контакт, съответната Страна е длъжна да уведоми другата в писмен вид в срок до 7 (</w:t>
      </w:r>
      <w:r w:rsidRPr="009B62C1">
        <w:rPr>
          <w:rFonts w:ascii="Open Sans" w:hAnsi="Open Sans" w:cs="Open Sans"/>
          <w:i/>
        </w:rPr>
        <w:t>седем</w:t>
      </w:r>
      <w:r w:rsidRPr="009B62C1">
        <w:rPr>
          <w:rFonts w:ascii="Open Sans" w:hAnsi="Open Sans" w:cs="Open Sans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F01CFF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При преобразуване без прекратяване, промяна на наименованието, </w:t>
      </w:r>
      <w:proofErr w:type="spellStart"/>
      <w:r w:rsidRPr="009B62C1">
        <w:rPr>
          <w:rFonts w:ascii="Open Sans" w:hAnsi="Open Sans" w:cs="Open Sans"/>
        </w:rPr>
        <w:t>правноорганизационната</w:t>
      </w:r>
      <w:proofErr w:type="spellEnd"/>
      <w:r w:rsidRPr="009B62C1">
        <w:rPr>
          <w:rFonts w:ascii="Open Sans" w:hAnsi="Open Sans" w:cs="Open Sans"/>
        </w:rPr>
        <w:t xml:space="preserve"> форма, седалището, адреса на управление, предмета на дейност, срока на съществуване, органите на управление и представителство на ИЗПЪЛНИТЕЛЯ, същият се задължава да уведоми ВЪЗЛОЖИТЕЛЯ за промяната в срок до 7 (</w:t>
      </w:r>
      <w:r w:rsidRPr="009B62C1">
        <w:rPr>
          <w:rFonts w:ascii="Open Sans" w:hAnsi="Open Sans" w:cs="Open Sans"/>
          <w:i/>
        </w:rPr>
        <w:t>седем)</w:t>
      </w:r>
      <w:r w:rsidRPr="009B62C1">
        <w:rPr>
          <w:rFonts w:ascii="Open Sans" w:hAnsi="Open Sans" w:cs="Open Sans"/>
        </w:rPr>
        <w:t xml:space="preserve"> дни от вписването ѝ в съответния регистър.</w:t>
      </w:r>
    </w:p>
    <w:p w14:paraId="03932A8B" w14:textId="46F54952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24 </w:t>
      </w:r>
      <w:r w:rsidRPr="009B62C1">
        <w:rPr>
          <w:rFonts w:ascii="Open Sans" w:hAnsi="Open Sans" w:cs="Open Sans"/>
        </w:rPr>
        <w:t xml:space="preserve"> Подписаният договор e създаден в рамките на проект </w:t>
      </w:r>
      <w:r w:rsidR="005620E1" w:rsidRPr="00D16197">
        <w:rPr>
          <w:rFonts w:ascii="Open Sans" w:eastAsia="Arial" w:hAnsi="Open Sans" w:cs="Open Sans"/>
          <w:color w:val="000000"/>
        </w:rPr>
        <w:t>MoreAdaptBSB, ИД</w:t>
      </w:r>
      <w:r w:rsidR="005620E1">
        <w:rPr>
          <w:rFonts w:ascii="Open Sans" w:eastAsia="Arial" w:hAnsi="Open Sans" w:cs="Open Sans"/>
          <w:color w:val="000000"/>
        </w:rPr>
        <w:t> </w:t>
      </w:r>
      <w:r w:rsidR="005620E1" w:rsidRPr="00D16197">
        <w:rPr>
          <w:rFonts w:ascii="Open Sans" w:eastAsia="Arial" w:hAnsi="Open Sans" w:cs="Open Sans"/>
          <w:color w:val="000000"/>
        </w:rPr>
        <w:t xml:space="preserve">номер: BSB00479, Договор </w:t>
      </w:r>
      <w:bookmarkStart w:id="11" w:name="_Hlk188271577"/>
      <w:r w:rsidR="005620E1" w:rsidRPr="00D16197">
        <w:rPr>
          <w:rFonts w:ascii="Open Sans" w:eastAsia="Arial" w:hAnsi="Open Sans" w:cs="Open Sans"/>
          <w:color w:val="000000"/>
        </w:rPr>
        <w:t>№</w:t>
      </w:r>
      <w:r w:rsidR="005620E1" w:rsidRPr="00930F45">
        <w:rPr>
          <w:rFonts w:ascii="Open Sans" w:eastAsia="Arial" w:hAnsi="Open Sans" w:cs="Open Sans"/>
          <w:color w:val="000000"/>
          <w:lang w:val="ru-RU"/>
        </w:rPr>
        <w:t xml:space="preserve"> </w:t>
      </w:r>
      <w:r w:rsidR="005620E1" w:rsidRPr="00D16197">
        <w:rPr>
          <w:rFonts w:ascii="Open Sans" w:eastAsia="Arial" w:hAnsi="Open Sans" w:cs="Open Sans"/>
          <w:color w:val="000000"/>
        </w:rPr>
        <w:t>MDLPA 151423/25.07.2024г., по програма Интеррег NEXT Черноморски басейн 2021-2027</w:t>
      </w:r>
      <w:bookmarkEnd w:id="11"/>
      <w:r w:rsidR="005620E1" w:rsidRPr="00D16197">
        <w:rPr>
          <w:rFonts w:ascii="Open Sans" w:eastAsia="Arial" w:hAnsi="Open Sans" w:cs="Open Sans"/>
          <w:color w:val="000000"/>
        </w:rPr>
        <w:t>.</w:t>
      </w:r>
      <w:r w:rsidRPr="009B62C1">
        <w:rPr>
          <w:rFonts w:ascii="Open Sans" w:hAnsi="Open Sans" w:cs="Open Sans"/>
        </w:rPr>
        <w:t>, съфинансиран от Европейския съюз.</w:t>
      </w:r>
      <w:r>
        <w:rPr>
          <w:rFonts w:ascii="Open Sans" w:hAnsi="Open Sans" w:cs="Open Sans"/>
        </w:rPr>
        <w:t xml:space="preserve"> </w:t>
      </w:r>
      <w:r w:rsidRPr="009B62C1">
        <w:rPr>
          <w:rFonts w:ascii="Open Sans" w:hAnsi="Open Sans" w:cs="Open Sans"/>
        </w:rPr>
        <w:t xml:space="preserve">Цялата отговорност за съдържанието на документа се носи от Фондация </w:t>
      </w:r>
      <w:proofErr w:type="spellStart"/>
      <w:r w:rsidR="005620E1" w:rsidRPr="00D16197">
        <w:rPr>
          <w:rFonts w:ascii="Open Sans" w:eastAsia="Arial" w:hAnsi="Open Sans" w:cs="Open Sans"/>
          <w:color w:val="000000"/>
        </w:rPr>
        <w:t>Фондация</w:t>
      </w:r>
      <w:proofErr w:type="spellEnd"/>
      <w:r w:rsidR="005620E1" w:rsidRPr="00D16197">
        <w:rPr>
          <w:rFonts w:ascii="Open Sans" w:eastAsia="Arial" w:hAnsi="Open Sans" w:cs="Open Sans"/>
          <w:color w:val="000000"/>
        </w:rPr>
        <w:t xml:space="preserve"> „Виа Понтика“</w:t>
      </w:r>
      <w:r w:rsidRPr="009B62C1">
        <w:rPr>
          <w:rFonts w:ascii="Open Sans" w:hAnsi="Open Sans" w:cs="Open Sans"/>
        </w:rPr>
  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орган. </w:t>
      </w:r>
    </w:p>
    <w:p w14:paraId="3FD3CFD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lastRenderedPageBreak/>
        <w:t>Чл. 25 (1)</w:t>
      </w:r>
      <w:r w:rsidRPr="009B62C1">
        <w:rPr>
          <w:rFonts w:ascii="Open Sans" w:hAnsi="Open Sans" w:cs="Open Sans"/>
        </w:rPr>
        <w:t xml:space="preserve"> Страните ще решават споровете, възникнали по повод изпълнението на настоящия договор чрез разбирателство и взаимни отстъпки. </w:t>
      </w:r>
    </w:p>
    <w:p w14:paraId="3BD85D0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(2)</w:t>
      </w:r>
      <w:r w:rsidRPr="009B62C1">
        <w:rPr>
          <w:rFonts w:ascii="Open Sans" w:hAnsi="Open Sans" w:cs="Open Sans"/>
        </w:rPr>
        <w:t xml:space="preserve"> 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бъдат разрешавани от компетентния български съд. </w:t>
      </w:r>
    </w:p>
    <w:p w14:paraId="767639D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26</w:t>
      </w:r>
      <w:r w:rsidRPr="009B62C1">
        <w:rPr>
          <w:rFonts w:ascii="Open Sans" w:hAnsi="Open Sans" w:cs="Open Sans"/>
        </w:rPr>
        <w:t xml:space="preserve"> Неразделна част от настоящия договор са: </w:t>
      </w:r>
    </w:p>
    <w:p w14:paraId="3096254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1. Техническа спецификация; </w:t>
      </w:r>
    </w:p>
    <w:p w14:paraId="0B2100EB" w14:textId="77777777" w:rsid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2. Оферта на ИЗПЪЛНИТЕЛЯ, включваща Техническо и Ценово предложение;</w:t>
      </w:r>
    </w:p>
    <w:p w14:paraId="45C35F6F" w14:textId="77777777" w:rsidR="004D5112" w:rsidRPr="009B62C1" w:rsidRDefault="004D5112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0C2CEEF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2D8716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Настоящият договор се състави в два еднообразни екземпляра – един за ВЪЗЛОЖИТЕЛЯ и един за ИЗПЪЛНИТЕЛЯ. </w:t>
      </w:r>
    </w:p>
    <w:p w14:paraId="3482E63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CC794F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FAB9E2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5DF1BC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B388FE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ВЪЗЛОЖИТЕЛ:</w:t>
      </w:r>
      <w:r w:rsidRPr="009B62C1">
        <w:rPr>
          <w:rFonts w:ascii="Open Sans" w:hAnsi="Open Sans" w:cs="Open Sans"/>
        </w:rPr>
        <w:t xml:space="preserve">......................                       </w:t>
      </w:r>
      <w:r w:rsidRPr="009B62C1">
        <w:rPr>
          <w:rFonts w:ascii="Open Sans" w:hAnsi="Open Sans" w:cs="Open Sans"/>
          <w:b/>
        </w:rPr>
        <w:t>ИЗПЪЛНИТЕЛ:</w:t>
      </w:r>
      <w:r w:rsidRPr="009B62C1">
        <w:rPr>
          <w:rFonts w:ascii="Open Sans" w:hAnsi="Open Sans" w:cs="Open Sans"/>
        </w:rPr>
        <w:t>...............................</w:t>
      </w:r>
    </w:p>
    <w:p w14:paraId="03F68EF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   /име/подпис/печат/</w:t>
      </w:r>
      <w:r w:rsidRPr="009B62C1">
        <w:rPr>
          <w:rFonts w:ascii="Open Sans" w:hAnsi="Open Sans" w:cs="Open Sans"/>
        </w:rPr>
        <w:tab/>
      </w:r>
      <w:r w:rsidRPr="009B62C1">
        <w:rPr>
          <w:rFonts w:ascii="Open Sans" w:hAnsi="Open Sans" w:cs="Open Sans"/>
        </w:rPr>
        <w:tab/>
        <w:t xml:space="preserve">   </w:t>
      </w:r>
      <w:r w:rsidRPr="009B62C1">
        <w:rPr>
          <w:rFonts w:ascii="Open Sans" w:hAnsi="Open Sans" w:cs="Open Sans"/>
        </w:rPr>
        <w:tab/>
      </w:r>
      <w:r w:rsidRPr="009B62C1">
        <w:rPr>
          <w:rFonts w:ascii="Open Sans" w:hAnsi="Open Sans" w:cs="Open Sans"/>
        </w:rPr>
        <w:tab/>
        <w:t xml:space="preserve">    /име/подпис/печат/</w:t>
      </w:r>
    </w:p>
    <w:p w14:paraId="79A42E6B" w14:textId="2813BEBA" w:rsidR="004048D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sectPr w:rsidR="004048DB" w:rsidSect="00B361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2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B161D" w14:textId="77777777" w:rsidR="003352A2" w:rsidRDefault="003352A2" w:rsidP="00D10371">
      <w:pPr>
        <w:spacing w:after="0" w:line="240" w:lineRule="auto"/>
      </w:pPr>
      <w:r>
        <w:separator/>
      </w:r>
    </w:p>
  </w:endnote>
  <w:endnote w:type="continuationSeparator" w:id="0">
    <w:p w14:paraId="7620F79D" w14:textId="77777777" w:rsidR="003352A2" w:rsidRDefault="003352A2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9D75C2" w14:paraId="114AC303" w14:textId="77777777" w:rsidTr="0089381A">
      <w:trPr>
        <w:cantSplit/>
        <w:trHeight w:val="1273"/>
      </w:trPr>
      <w:tc>
        <w:tcPr>
          <w:tcW w:w="2766" w:type="dxa"/>
        </w:tcPr>
        <w:p w14:paraId="1AF3B0EF" w14:textId="77777777" w:rsidR="009D75C2" w:rsidRDefault="009D75C2" w:rsidP="009D75C2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bookmarkStart w:id="12" w:name="_Hlk188270937"/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7C27F52C" wp14:editId="23F583D6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11D7725B" w14:textId="77777777" w:rsidR="009D75C2" w:rsidRDefault="009D75C2" w:rsidP="009D75C2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  <w:bookmarkEnd w:id="12"/>
  </w:tbl>
  <w:p w14:paraId="50A34414" w14:textId="77777777" w:rsidR="0064694E" w:rsidRPr="00930F45" w:rsidRDefault="0064694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F40CF" w14:textId="77777777" w:rsidR="003352A2" w:rsidRDefault="003352A2" w:rsidP="00D10371">
      <w:pPr>
        <w:spacing w:after="0" w:line="240" w:lineRule="auto"/>
      </w:pPr>
      <w:r>
        <w:separator/>
      </w:r>
    </w:p>
  </w:footnote>
  <w:footnote w:type="continuationSeparator" w:id="0">
    <w:p w14:paraId="4B980D26" w14:textId="77777777" w:rsidR="003352A2" w:rsidRDefault="003352A2" w:rsidP="00D10371">
      <w:pPr>
        <w:spacing w:after="0" w:line="240" w:lineRule="auto"/>
      </w:pPr>
      <w:r>
        <w:continuationSeparator/>
      </w:r>
    </w:p>
  </w:footnote>
  <w:footnote w:id="1">
    <w:p w14:paraId="24D7EDC8" w14:textId="77777777" w:rsidR="009B62C1" w:rsidRDefault="009B62C1" w:rsidP="009B62C1">
      <w:pPr>
        <w:pStyle w:val="FootnoteText"/>
        <w:jc w:val="both"/>
        <w:rPr>
          <w:rFonts w:ascii="Trebuchet MS" w:hAnsi="Trebuchet MS"/>
          <w:lang w:val="ru-RU"/>
        </w:rPr>
      </w:pPr>
      <w:r>
        <w:rPr>
          <w:rFonts w:ascii="Trebuchet MS" w:hAnsi="Trebuchet MS"/>
          <w:sz w:val="18"/>
          <w:szCs w:val="18"/>
          <w:vertAlign w:val="superscript"/>
        </w:rPr>
        <w:t>1</w:t>
      </w:r>
      <w:r>
        <w:rPr>
          <w:rFonts w:ascii="Trebuchet MS" w:hAnsi="Trebuchet MS"/>
          <w:sz w:val="18"/>
          <w:szCs w:val="18"/>
          <w:vertAlign w:val="superscript"/>
          <w:lang w:val="ru-RU"/>
        </w:rPr>
        <w:t xml:space="preserve"> </w:t>
      </w:r>
      <w:r>
        <w:rPr>
          <w:rFonts w:ascii="Trebuchet MS" w:hAnsi="Trebuchet MS"/>
          <w:sz w:val="18"/>
          <w:szCs w:val="18"/>
          <w:lang w:val="ru-RU"/>
        </w:rPr>
        <w:t>„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обстоятелство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“ е всяка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непредвидена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ситуация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събитие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контрола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волята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страните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която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пречи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която и да било от тях да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изпълнява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някое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от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своите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договорни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задължения,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възникването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му не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може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се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отдаде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умисъл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непредпазливост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от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тяхна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страна (или от страна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техни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изпълнители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представители или служители), не 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възможно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бъде предвидена при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спазване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принципа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добросъвестността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 се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окаже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непреодолима.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Дефекти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в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оборудването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материалите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закъснения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в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предоставянето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им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разположение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трудови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спорове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или стачки не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могат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бъдат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използвани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позоваване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ситуация. Никоя страна не носи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отговорност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 нарушение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нейните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договорни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задължения, ако е била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възпрепятствана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ги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изпълнява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заради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наличие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ситуация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волята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страните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D400F" w14:textId="1F9BAB30" w:rsidR="009B62C1" w:rsidRDefault="003352A2">
    <w:pPr>
      <w:pStyle w:val="Header"/>
    </w:pPr>
    <w:r>
      <w:rPr>
        <w:noProof/>
      </w:rPr>
      <w:pict w14:anchorId="7ADA31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729891" o:spid="_x0000_s1027" type="#_x0000_t136" alt="" style="position:absolute;margin-left:0;margin-top:0;width:532.95pt;height:106.5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ПРОЕКТ НА ДОГОВО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DD9C0" w14:textId="3D808814" w:rsidR="00AA6927" w:rsidRDefault="009D75C2">
    <w:pPr>
      <w:pStyle w:val="Header"/>
    </w:pPr>
    <w:r>
      <w:rPr>
        <w:noProof/>
      </w:rPr>
      <w:drawing>
        <wp:inline distT="114300" distB="114300" distL="114300" distR="114300" wp14:anchorId="06F147ED" wp14:editId="71610EB6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3352A2">
      <w:rPr>
        <w:noProof/>
      </w:rPr>
      <w:pict w14:anchorId="3674AE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729892" o:spid="_x0000_s1026" type="#_x0000_t136" alt="" style="position:absolute;margin-left:0;margin-top:0;width:532.95pt;height:106.5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ПРОЕКТ НА ДОГОВОР"/>
          <w10:wrap anchorx="margin" anchory="margin"/>
        </v:shape>
      </w:pict>
    </w:r>
  </w:p>
  <w:p w14:paraId="1001360B" w14:textId="77777777" w:rsidR="0064694E" w:rsidRDefault="006469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E12EE" w14:textId="0E5C8407" w:rsidR="009B62C1" w:rsidRDefault="003352A2">
    <w:pPr>
      <w:pStyle w:val="Header"/>
    </w:pPr>
    <w:r>
      <w:rPr>
        <w:noProof/>
      </w:rPr>
      <w:pict w14:anchorId="5D6532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729890" o:spid="_x0000_s1025" type="#_x0000_t136" alt="" style="position:absolute;margin-left:0;margin-top:0;width:532.95pt;height:106.5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ПРОЕКТ НА ДОГОВОР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026F45"/>
    <w:multiLevelType w:val="hybridMultilevel"/>
    <w:tmpl w:val="DCC02E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FA16B6"/>
    <w:multiLevelType w:val="hybridMultilevel"/>
    <w:tmpl w:val="13061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10"/>
  </w:num>
  <w:num w:numId="2" w16cid:durableId="1396779312">
    <w:abstractNumId w:val="17"/>
  </w:num>
  <w:num w:numId="3" w16cid:durableId="56513954">
    <w:abstractNumId w:val="6"/>
  </w:num>
  <w:num w:numId="4" w16cid:durableId="1015424878">
    <w:abstractNumId w:val="15"/>
  </w:num>
  <w:num w:numId="5" w16cid:durableId="1574856082">
    <w:abstractNumId w:val="13"/>
  </w:num>
  <w:num w:numId="6" w16cid:durableId="312297232">
    <w:abstractNumId w:val="27"/>
  </w:num>
  <w:num w:numId="7" w16cid:durableId="1657106674">
    <w:abstractNumId w:val="5"/>
  </w:num>
  <w:num w:numId="8" w16cid:durableId="1831673905">
    <w:abstractNumId w:val="22"/>
  </w:num>
  <w:num w:numId="9" w16cid:durableId="1055472484">
    <w:abstractNumId w:val="11"/>
  </w:num>
  <w:num w:numId="10" w16cid:durableId="355616199">
    <w:abstractNumId w:val="19"/>
  </w:num>
  <w:num w:numId="11" w16cid:durableId="1309475465">
    <w:abstractNumId w:val="8"/>
  </w:num>
  <w:num w:numId="12" w16cid:durableId="1279676802">
    <w:abstractNumId w:val="14"/>
  </w:num>
  <w:num w:numId="13" w16cid:durableId="1910269929">
    <w:abstractNumId w:val="16"/>
  </w:num>
  <w:num w:numId="14" w16cid:durableId="1018502193">
    <w:abstractNumId w:val="18"/>
  </w:num>
  <w:num w:numId="15" w16cid:durableId="1945307091">
    <w:abstractNumId w:val="25"/>
  </w:num>
  <w:num w:numId="16" w16cid:durableId="1679893151">
    <w:abstractNumId w:val="20"/>
  </w:num>
  <w:num w:numId="17" w16cid:durableId="910969393">
    <w:abstractNumId w:val="2"/>
  </w:num>
  <w:num w:numId="18" w16cid:durableId="794445070">
    <w:abstractNumId w:val="3"/>
  </w:num>
  <w:num w:numId="19" w16cid:durableId="186450681">
    <w:abstractNumId w:val="7"/>
  </w:num>
  <w:num w:numId="20" w16cid:durableId="468131076">
    <w:abstractNumId w:val="24"/>
  </w:num>
  <w:num w:numId="21" w16cid:durableId="348065510">
    <w:abstractNumId w:val="12"/>
  </w:num>
  <w:num w:numId="22" w16cid:durableId="249242817">
    <w:abstractNumId w:val="23"/>
  </w:num>
  <w:num w:numId="23" w16cid:durableId="1665428736">
    <w:abstractNumId w:val="0"/>
  </w:num>
  <w:num w:numId="24" w16cid:durableId="1650862632">
    <w:abstractNumId w:val="26"/>
  </w:num>
  <w:num w:numId="25" w16cid:durableId="1918317546">
    <w:abstractNumId w:val="21"/>
  </w:num>
  <w:num w:numId="26" w16cid:durableId="1400517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3138833">
    <w:abstractNumId w:val="1"/>
  </w:num>
  <w:num w:numId="28" w16cid:durableId="1223982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476D7"/>
    <w:rsid w:val="000573BB"/>
    <w:rsid w:val="00087FED"/>
    <w:rsid w:val="00095B28"/>
    <w:rsid w:val="000A1A95"/>
    <w:rsid w:val="000B1B98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1E2330"/>
    <w:rsid w:val="00203100"/>
    <w:rsid w:val="00216E3F"/>
    <w:rsid w:val="00227EF9"/>
    <w:rsid w:val="00237FEA"/>
    <w:rsid w:val="00241297"/>
    <w:rsid w:val="002474DE"/>
    <w:rsid w:val="002608D0"/>
    <w:rsid w:val="002A2D7C"/>
    <w:rsid w:val="002C5023"/>
    <w:rsid w:val="002C5842"/>
    <w:rsid w:val="002C5C89"/>
    <w:rsid w:val="002D7E67"/>
    <w:rsid w:val="002E14A5"/>
    <w:rsid w:val="002F0AD0"/>
    <w:rsid w:val="002F4792"/>
    <w:rsid w:val="002F586F"/>
    <w:rsid w:val="002F5E05"/>
    <w:rsid w:val="0031000A"/>
    <w:rsid w:val="00320465"/>
    <w:rsid w:val="00325B95"/>
    <w:rsid w:val="003315A1"/>
    <w:rsid w:val="003352A2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A318F"/>
    <w:rsid w:val="004B1A93"/>
    <w:rsid w:val="004C0078"/>
    <w:rsid w:val="004C6AAA"/>
    <w:rsid w:val="004D4F20"/>
    <w:rsid w:val="004D5112"/>
    <w:rsid w:val="004E6548"/>
    <w:rsid w:val="004F3970"/>
    <w:rsid w:val="0051462B"/>
    <w:rsid w:val="00535249"/>
    <w:rsid w:val="00542228"/>
    <w:rsid w:val="005436A1"/>
    <w:rsid w:val="0054508C"/>
    <w:rsid w:val="00553EED"/>
    <w:rsid w:val="005620E1"/>
    <w:rsid w:val="00566A47"/>
    <w:rsid w:val="00572A3C"/>
    <w:rsid w:val="00581961"/>
    <w:rsid w:val="0058475C"/>
    <w:rsid w:val="005905E0"/>
    <w:rsid w:val="005B1316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47727"/>
    <w:rsid w:val="006504F7"/>
    <w:rsid w:val="00651EC0"/>
    <w:rsid w:val="00663413"/>
    <w:rsid w:val="00685FD6"/>
    <w:rsid w:val="00695B1E"/>
    <w:rsid w:val="006A7B8A"/>
    <w:rsid w:val="006D50D7"/>
    <w:rsid w:val="00711442"/>
    <w:rsid w:val="0071244E"/>
    <w:rsid w:val="00727BE2"/>
    <w:rsid w:val="00747589"/>
    <w:rsid w:val="00760CD6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0F45"/>
    <w:rsid w:val="00935513"/>
    <w:rsid w:val="00936BAC"/>
    <w:rsid w:val="00947F1E"/>
    <w:rsid w:val="0096014C"/>
    <w:rsid w:val="0096438E"/>
    <w:rsid w:val="00990C63"/>
    <w:rsid w:val="00991CBC"/>
    <w:rsid w:val="00994B20"/>
    <w:rsid w:val="009A27E8"/>
    <w:rsid w:val="009B62C1"/>
    <w:rsid w:val="009C31BC"/>
    <w:rsid w:val="009C426D"/>
    <w:rsid w:val="009C6944"/>
    <w:rsid w:val="009D4B0C"/>
    <w:rsid w:val="009D75C2"/>
    <w:rsid w:val="00A02080"/>
    <w:rsid w:val="00A04B99"/>
    <w:rsid w:val="00A05574"/>
    <w:rsid w:val="00A0685A"/>
    <w:rsid w:val="00A4095B"/>
    <w:rsid w:val="00A434E5"/>
    <w:rsid w:val="00A641A2"/>
    <w:rsid w:val="00AA030C"/>
    <w:rsid w:val="00AA2E94"/>
    <w:rsid w:val="00AA6927"/>
    <w:rsid w:val="00AB1190"/>
    <w:rsid w:val="00AB4B86"/>
    <w:rsid w:val="00AC3E03"/>
    <w:rsid w:val="00AC520F"/>
    <w:rsid w:val="00AE3342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521C4"/>
    <w:rsid w:val="00C70C2F"/>
    <w:rsid w:val="00C7555A"/>
    <w:rsid w:val="00C90C7C"/>
    <w:rsid w:val="00CE0236"/>
    <w:rsid w:val="00CE612C"/>
    <w:rsid w:val="00CE7626"/>
    <w:rsid w:val="00CE7B9A"/>
    <w:rsid w:val="00CF5C95"/>
    <w:rsid w:val="00CF6999"/>
    <w:rsid w:val="00D10371"/>
    <w:rsid w:val="00D17C17"/>
    <w:rsid w:val="00D24679"/>
    <w:rsid w:val="00D5311E"/>
    <w:rsid w:val="00D722E2"/>
    <w:rsid w:val="00D978DD"/>
    <w:rsid w:val="00DB6B4A"/>
    <w:rsid w:val="00DC2E4D"/>
    <w:rsid w:val="00DC3088"/>
    <w:rsid w:val="00DD781E"/>
    <w:rsid w:val="00DE139D"/>
    <w:rsid w:val="00DE150B"/>
    <w:rsid w:val="00DF4933"/>
    <w:rsid w:val="00E34480"/>
    <w:rsid w:val="00E35A33"/>
    <w:rsid w:val="00E4579D"/>
    <w:rsid w:val="00E4635F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5CF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62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62C1"/>
    <w:rPr>
      <w:sz w:val="20"/>
      <w:szCs w:val="20"/>
    </w:rPr>
  </w:style>
  <w:style w:type="paragraph" w:styleId="Revision">
    <w:name w:val="Revision"/>
    <w:hidden/>
    <w:uiPriority w:val="99"/>
    <w:semiHidden/>
    <w:rsid w:val="002E14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3259</Words>
  <Characters>18578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2</cp:revision>
  <dcterms:created xsi:type="dcterms:W3CDTF">2025-01-20T16:04:00Z</dcterms:created>
  <dcterms:modified xsi:type="dcterms:W3CDTF">2025-01-20T16:04:00Z</dcterms:modified>
</cp:coreProperties>
</file>